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D70" w:rsidRDefault="001E5D70">
      <w:pPr>
        <w:pStyle w:val="1"/>
        <w:rPr>
          <w:rFonts w:ascii="Times New Roman" w:hAnsi="Times New Roman"/>
          <w:sz w:val="25"/>
          <w:szCs w:val="25"/>
          <w:lang w:val="ru-RU"/>
        </w:rPr>
      </w:pPr>
    </w:p>
    <w:p w:rsidR="001E5D70" w:rsidRDefault="001E5D70">
      <w:pPr>
        <w:pStyle w:val="1"/>
        <w:rPr>
          <w:rFonts w:ascii="Times New Roman" w:hAnsi="Times New Roman"/>
          <w:sz w:val="25"/>
          <w:szCs w:val="25"/>
          <w:lang w:val="ru-RU"/>
        </w:rPr>
      </w:pPr>
    </w:p>
    <w:p w:rsidR="001E5D70" w:rsidRDefault="00000000">
      <w:pPr>
        <w:pStyle w:val="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ПОЛОЖЕНИЕ </w:t>
      </w:r>
    </w:p>
    <w:p w:rsidR="001E5D70" w:rsidRDefault="00000000">
      <w:pPr>
        <w:pStyle w:val="a"/>
        <w:spacing w:after="155"/>
        <w:ind w:left="2492" w:hanging="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о Международном бассейновом конкурсе «Акварели Днестра»</w:t>
      </w:r>
    </w:p>
    <w:p w:rsidR="001E5D70" w:rsidRDefault="00000000">
      <w:pPr>
        <w:pStyle w:val="2"/>
        <w:spacing w:after="131"/>
        <w:ind w:left="64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І. </w:t>
      </w:r>
      <w:proofErr w:type="spellStart"/>
      <w:r>
        <w:rPr>
          <w:rFonts w:ascii="Times New Roman" w:hAnsi="Times New Roman"/>
          <w:b/>
          <w:bCs/>
          <w:sz w:val="25"/>
          <w:szCs w:val="25"/>
        </w:rPr>
        <w:t>Общие</w:t>
      </w:r>
      <w:proofErr w:type="spellEnd"/>
      <w:r>
        <w:rPr>
          <w:rFonts w:ascii="Times New Roman" w:hAnsi="Times New Roman"/>
          <w:b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b/>
          <w:bCs/>
          <w:sz w:val="25"/>
          <w:szCs w:val="25"/>
        </w:rPr>
        <w:t>положения</w:t>
      </w:r>
      <w:proofErr w:type="spellEnd"/>
    </w:p>
    <w:p w:rsidR="001E5D70" w:rsidRDefault="00000000">
      <w:pPr>
        <w:pStyle w:val="a"/>
        <w:numPr>
          <w:ilvl w:val="0"/>
          <w:numId w:val="2"/>
        </w:numPr>
        <w:spacing w:after="130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Настоящее Положение определяет порядок организации и проведения Международного бассейнового конкурса «Акварели Днестра» (далее – Конкурс), задачи и направления деятельности Конкурса, требования к конкурсным работам, определение и награждение победителей, финансирование Конкурса.</w:t>
      </w:r>
    </w:p>
    <w:p w:rsidR="001E5D70" w:rsidRDefault="00000000">
      <w:pPr>
        <w:pStyle w:val="a"/>
        <w:numPr>
          <w:ilvl w:val="0"/>
          <w:numId w:val="2"/>
        </w:numPr>
        <w:spacing w:after="128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Конкурс проводится ежегодно с целью привлечения учащейся и студенческой молодежи, общественности к мерам, направленным на сохранение водных и наземных экосистем, биоразнообразия речного бассейна Днестра, развития международного сотрудничества и участия территориальных общин в решении экологических вопросов.</w:t>
      </w:r>
    </w:p>
    <w:p w:rsidR="001E5D70" w:rsidRDefault="00000000">
      <w:pPr>
        <w:pStyle w:val="a"/>
        <w:numPr>
          <w:ilvl w:val="0"/>
          <w:numId w:val="2"/>
        </w:numPr>
        <w:spacing w:after="134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Лозунг Конкурса утверждается ежегодно по согласию сторон.</w:t>
      </w:r>
    </w:p>
    <w:p w:rsidR="001E5D70" w:rsidRDefault="00000000">
      <w:pPr>
        <w:pStyle w:val="a"/>
        <w:numPr>
          <w:ilvl w:val="0"/>
          <w:numId w:val="2"/>
        </w:num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Конкурсе могут участвовать ученики, студенты и преподаватели общеобразовательных, профессионально-технических, внешкольных и высших учебных заведений всех форм собственности, художественных студий, экологических клубов, водопользователи в бассейне Днестра, а также жители и гости региона бассейна реки Днестр в Республике Молдова и в Украине, представившие творческие работы и материалы Конкурсной комиссии по итогам своей деятельности в области сохранения, оздоровления и использования водных ресурсов.</w:t>
      </w:r>
    </w:p>
    <w:p w:rsidR="001E5D70" w:rsidRDefault="00000000">
      <w:pPr>
        <w:pStyle w:val="a"/>
        <w:numPr>
          <w:ilvl w:val="0"/>
          <w:numId w:val="2"/>
        </w:numPr>
        <w:spacing w:after="130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Конкурс объявляется Организаторами путем размещения на своих официальных вебсайтах объявления о его начале, в котором, в частности, указываются: ссылка на онлайн анкету участника, сроки проведения Конкурса, перечень номинаций по которым проводится Конкурс, адреса (почтовый адрес или электронная почта) на которые направляются конкурсные работы, другая дополнительная информация о проведении конкурса.</w:t>
      </w:r>
    </w:p>
    <w:p w:rsidR="001E5D70" w:rsidRDefault="00000000">
      <w:pPr>
        <w:pStyle w:val="a"/>
        <w:numPr>
          <w:ilvl w:val="0"/>
          <w:numId w:val="2"/>
        </w:numPr>
        <w:spacing w:after="114" w:line="27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Во время проведения Конкурса обработка персональных данных осуществляется в соответствии с требованиями Законов Республики Молдова и Украины «О защите персональных данных».</w:t>
      </w:r>
    </w:p>
    <w:p w:rsidR="001E5D70" w:rsidRDefault="00000000">
      <w:pPr>
        <w:pStyle w:val="a"/>
        <w:spacing w:after="19" w:line="446" w:lineRule="auto"/>
        <w:ind w:left="750" w:right="1400" w:firstLine="2225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II. Задания и направления деятельности Конкурса </w:t>
      </w:r>
      <w:r>
        <w:rPr>
          <w:rFonts w:ascii="Times New Roman" w:hAnsi="Times New Roman"/>
          <w:sz w:val="25"/>
          <w:szCs w:val="25"/>
        </w:rPr>
        <w:t>Основными задачами Конкурса являются:</w:t>
      </w:r>
    </w:p>
    <w:p w:rsidR="001E5D70" w:rsidRDefault="00000000">
      <w:pPr>
        <w:pStyle w:val="a"/>
        <w:numPr>
          <w:ilvl w:val="0"/>
          <w:numId w:val="4"/>
        </w:numPr>
        <w:spacing w:after="3" w:line="444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содействие практической деятельности в сфере охраны и восстановления водных ресурсов бассейна Днестра;</w:t>
      </w:r>
    </w:p>
    <w:p w:rsidR="001E5D70" w:rsidRDefault="00000000">
      <w:pPr>
        <w:pStyle w:val="a"/>
        <w:numPr>
          <w:ilvl w:val="0"/>
          <w:numId w:val="4"/>
        </w:numPr>
        <w:spacing w:after="35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формирование экологического сознания учащейся и студенческой молодежи;</w:t>
      </w:r>
    </w:p>
    <w:p w:rsidR="001E5D70" w:rsidRDefault="00000000">
      <w:pPr>
        <w:pStyle w:val="a"/>
        <w:numPr>
          <w:ilvl w:val="0"/>
          <w:numId w:val="4"/>
        </w:numPr>
        <w:spacing w:after="6" w:line="264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воспитание ответственного и бережливого отношения к природе;</w:t>
      </w:r>
    </w:p>
    <w:p w:rsidR="001E5D70" w:rsidRDefault="00000000">
      <w:pPr>
        <w:pStyle w:val="a"/>
        <w:numPr>
          <w:ilvl w:val="0"/>
          <w:numId w:val="4"/>
        </w:numPr>
        <w:spacing w:after="6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популяризация творческих форм экологического просвещения;</w:t>
      </w:r>
    </w:p>
    <w:p w:rsidR="001E5D70" w:rsidRDefault="00000000">
      <w:pPr>
        <w:pStyle w:val="a"/>
        <w:numPr>
          <w:ilvl w:val="0"/>
          <w:numId w:val="4"/>
        </w:numPr>
        <w:spacing w:after="13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информирование населения о устойчивом природопользовании;</w:t>
      </w:r>
    </w:p>
    <w:p w:rsidR="001E5D70" w:rsidRDefault="00000000">
      <w:pPr>
        <w:pStyle w:val="a"/>
        <w:numPr>
          <w:ilvl w:val="0"/>
          <w:numId w:val="4"/>
        </w:numPr>
        <w:spacing w:after="35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освещение проблем состояния водных ресурсов и их влияния на здоровье людей;</w:t>
      </w:r>
    </w:p>
    <w:p w:rsidR="001E5D70" w:rsidRDefault="00000000">
      <w:pPr>
        <w:pStyle w:val="a"/>
        <w:numPr>
          <w:ilvl w:val="0"/>
          <w:numId w:val="4"/>
        </w:numPr>
        <w:spacing w:after="57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поддержка инициатив по рациональному водопользованию;</w:t>
      </w:r>
    </w:p>
    <w:p w:rsidR="001E5D70" w:rsidRDefault="00000000">
      <w:pPr>
        <w:pStyle w:val="a"/>
        <w:numPr>
          <w:ilvl w:val="0"/>
          <w:numId w:val="4"/>
        </w:numPr>
        <w:spacing w:after="13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отображение передовых практик рационального использования воды и сохранение биоразнообразия;</w:t>
      </w:r>
    </w:p>
    <w:p w:rsidR="001E5D70" w:rsidRDefault="00000000">
      <w:pPr>
        <w:pStyle w:val="a"/>
        <w:numPr>
          <w:ilvl w:val="0"/>
          <w:numId w:val="4"/>
        </w:numPr>
        <w:spacing w:after="22" w:line="49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развитие международного сотрудничества в области охраны водных ресурсов. Конкурс поддерживает следующие направления деятельности:</w:t>
      </w:r>
    </w:p>
    <w:p w:rsidR="001E5D70" w:rsidRDefault="00000000">
      <w:pPr>
        <w:pStyle w:val="a"/>
        <w:numPr>
          <w:ilvl w:val="0"/>
          <w:numId w:val="4"/>
        </w:numPr>
        <w:spacing w:after="35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информационно-просветительскую работу;</w:t>
      </w:r>
    </w:p>
    <w:p w:rsidR="001E5D70" w:rsidRDefault="00000000">
      <w:pPr>
        <w:pStyle w:val="a"/>
        <w:numPr>
          <w:ilvl w:val="0"/>
          <w:numId w:val="4"/>
        </w:numPr>
        <w:spacing w:after="13" w:line="422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подготовку творческих работ (фотографий, рисунков, стихов, рассказов, научно-популярных статей) по экологической тематике;</w:t>
      </w:r>
    </w:p>
    <w:p w:rsidR="001E5D70" w:rsidRDefault="00000000">
      <w:pPr>
        <w:pStyle w:val="a"/>
        <w:numPr>
          <w:ilvl w:val="0"/>
          <w:numId w:val="4"/>
        </w:numPr>
        <w:spacing w:after="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публикации в СМИ по охране водных ресурсов;</w:t>
      </w:r>
    </w:p>
    <w:p w:rsidR="001E5D70" w:rsidRDefault="00000000">
      <w:pPr>
        <w:pStyle w:val="a"/>
        <w:numPr>
          <w:ilvl w:val="0"/>
          <w:numId w:val="4"/>
        </w:numPr>
        <w:spacing w:after="16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меры по упорядочению и очистке прибрежных территорий;</w:t>
      </w:r>
    </w:p>
    <w:p w:rsidR="001E5D70" w:rsidRDefault="00000000">
      <w:pPr>
        <w:pStyle w:val="a"/>
        <w:numPr>
          <w:ilvl w:val="0"/>
          <w:numId w:val="4"/>
        </w:numPr>
        <w:spacing w:after="59" w:line="27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изучение состояния отдельных водных объектов;</w:t>
      </w:r>
    </w:p>
    <w:p w:rsidR="001E5D70" w:rsidRDefault="00000000">
      <w:pPr>
        <w:pStyle w:val="a"/>
        <w:numPr>
          <w:ilvl w:val="0"/>
          <w:numId w:val="4"/>
        </w:numPr>
        <w:spacing w:after="6" w:line="264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создание карт источников и мест стихийного загрязнения;</w:t>
      </w:r>
    </w:p>
    <w:p w:rsidR="001E5D70" w:rsidRDefault="00000000">
      <w:pPr>
        <w:pStyle w:val="a"/>
        <w:numPr>
          <w:ilvl w:val="0"/>
          <w:numId w:val="4"/>
        </w:numPr>
        <w:spacing w:after="120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природоохранные и эко инициативы (проведение комплекса работ по оздоровлению рек, расчистка и обустройство источников, уборка и обустройство прибрежных полос и т.п.).</w:t>
      </w:r>
    </w:p>
    <w:p w:rsidR="001E5D70" w:rsidRPr="00D6526A" w:rsidRDefault="00000000">
      <w:pPr>
        <w:pStyle w:val="2"/>
        <w:spacing w:after="292"/>
        <w:ind w:left="647" w:right="47"/>
        <w:jc w:val="center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/>
          <w:b/>
          <w:bCs/>
          <w:sz w:val="25"/>
          <w:szCs w:val="25"/>
        </w:rPr>
        <w:t>III</w:t>
      </w:r>
      <w:r>
        <w:rPr>
          <w:rFonts w:ascii="Times New Roman" w:hAnsi="Times New Roman"/>
          <w:b/>
          <w:bCs/>
          <w:sz w:val="25"/>
          <w:szCs w:val="25"/>
          <w:lang w:val="ru-RU"/>
        </w:rPr>
        <w:t>. Организаторы и Партнеры Конкурса</w:t>
      </w:r>
    </w:p>
    <w:p w:rsidR="001E5D70" w:rsidRDefault="00000000">
      <w:pPr>
        <w:pStyle w:val="a"/>
        <w:spacing w:after="324" w:line="271" w:lineRule="auto"/>
        <w:ind w:left="809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Конкурс организован в партнерстве с:</w:t>
      </w:r>
    </w:p>
    <w:p w:rsidR="001E5D70" w:rsidRDefault="00000000">
      <w:pPr>
        <w:pStyle w:val="a"/>
        <w:numPr>
          <w:ilvl w:val="0"/>
          <w:numId w:val="6"/>
        </w:numPr>
        <w:spacing w:after="3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Государственным агентством водных ресурсов Украины;</w:t>
      </w:r>
    </w:p>
    <w:p w:rsidR="001E5D70" w:rsidRDefault="00000000">
      <w:pPr>
        <w:pStyle w:val="a"/>
        <w:numPr>
          <w:ilvl w:val="0"/>
          <w:numId w:val="6"/>
        </w:numPr>
        <w:spacing w:after="13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Днестровским бассейновым управлением водных ресурсов (Украина);</w:t>
      </w:r>
    </w:p>
    <w:p w:rsidR="001E5D70" w:rsidRDefault="00000000">
      <w:pPr>
        <w:pStyle w:val="a"/>
        <w:numPr>
          <w:ilvl w:val="0"/>
          <w:numId w:val="6"/>
        </w:numPr>
        <w:spacing w:after="35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Государственным учреждением: Национальная администрация "</w:t>
      </w:r>
      <w:proofErr w:type="spellStart"/>
      <w:r>
        <w:rPr>
          <w:rFonts w:ascii="Times New Roman" w:hAnsi="Times New Roman"/>
          <w:sz w:val="25"/>
          <w:szCs w:val="25"/>
        </w:rPr>
        <w:t>Apele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Moldovei</w:t>
      </w:r>
      <w:proofErr w:type="spellEnd"/>
      <w:r>
        <w:rPr>
          <w:rFonts w:ascii="Times New Roman" w:hAnsi="Times New Roman"/>
          <w:sz w:val="25"/>
          <w:szCs w:val="25"/>
        </w:rPr>
        <w:t>" (Республика Молдова);</w:t>
      </w:r>
    </w:p>
    <w:p w:rsidR="001E5D70" w:rsidRDefault="00000000">
      <w:pPr>
        <w:pStyle w:val="a"/>
        <w:numPr>
          <w:ilvl w:val="0"/>
          <w:numId w:val="6"/>
        </w:numPr>
        <w:spacing w:after="35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Организация по безопасности и сотрудничеству в Европе (ОБСЕ);</w:t>
      </w:r>
    </w:p>
    <w:p w:rsidR="001E5D70" w:rsidRDefault="00000000">
      <w:pPr>
        <w:pStyle w:val="a"/>
        <w:numPr>
          <w:ilvl w:val="0"/>
          <w:numId w:val="6"/>
        </w:numPr>
        <w:spacing w:after="35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Международная ассоциация хранителей реки "</w:t>
      </w:r>
      <w:r>
        <w:rPr>
          <w:rFonts w:ascii="Times New Roman" w:hAnsi="Times New Roman"/>
          <w:sz w:val="25"/>
          <w:szCs w:val="25"/>
          <w:lang w:val="en-US"/>
        </w:rPr>
        <w:t>Eco</w:t>
      </w:r>
      <w:r>
        <w:rPr>
          <w:rFonts w:ascii="Times New Roman" w:hAnsi="Times New Roman"/>
          <w:sz w:val="25"/>
          <w:szCs w:val="25"/>
        </w:rPr>
        <w:t>-</w:t>
      </w:r>
      <w:r>
        <w:rPr>
          <w:rFonts w:ascii="Times New Roman" w:hAnsi="Times New Roman"/>
          <w:sz w:val="25"/>
          <w:szCs w:val="25"/>
          <w:lang w:val="en-US"/>
        </w:rPr>
        <w:t>TIRAS</w:t>
      </w:r>
      <w:r>
        <w:rPr>
          <w:rFonts w:ascii="Times New Roman" w:hAnsi="Times New Roman"/>
          <w:sz w:val="25"/>
          <w:szCs w:val="25"/>
        </w:rPr>
        <w:t>" (Республика Молдова);</w:t>
      </w:r>
    </w:p>
    <w:p w:rsidR="001E5D70" w:rsidRDefault="00000000">
      <w:pPr>
        <w:pStyle w:val="a"/>
        <w:numPr>
          <w:ilvl w:val="0"/>
          <w:numId w:val="6"/>
        </w:numPr>
        <w:spacing w:after="293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Общественная организация "Черноморский женский клуб" (Украина).</w:t>
      </w:r>
    </w:p>
    <w:p w:rsidR="001E5D70" w:rsidRDefault="00000000">
      <w:pPr>
        <w:pStyle w:val="a"/>
        <w:spacing w:after="288" w:line="271" w:lineRule="auto"/>
        <w:ind w:left="809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Организаторы могут ежегодно назначать партнерские организации, ответственные за продвижение, сбор работ и организацию местных мероприятий.</w:t>
      </w:r>
    </w:p>
    <w:p w:rsidR="001E5D70" w:rsidRDefault="00000000">
      <w:pPr>
        <w:pStyle w:val="a"/>
        <w:spacing w:after="538" w:line="271" w:lineRule="auto"/>
        <w:ind w:left="809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Организаторы конкурса определяют национальных координаторов Конкурса, организационный комитет и членов конкурсной комиссии с учетом регионального представительства.</w:t>
      </w:r>
    </w:p>
    <w:p w:rsidR="001E5D70" w:rsidRPr="00D6526A" w:rsidRDefault="00000000">
      <w:pPr>
        <w:pStyle w:val="3"/>
        <w:ind w:left="1203" w:right="605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</w:rPr>
        <w:t>IV</w:t>
      </w:r>
      <w:r>
        <w:rPr>
          <w:rFonts w:ascii="Times New Roman" w:hAnsi="Times New Roman"/>
          <w:sz w:val="25"/>
          <w:szCs w:val="25"/>
          <w:lang w:val="ru-RU"/>
        </w:rPr>
        <w:t>. Номинации Конкурса</w:t>
      </w:r>
    </w:p>
    <w:p w:rsidR="001E5D70" w:rsidRDefault="00000000">
      <w:pPr>
        <w:pStyle w:val="a"/>
        <w:spacing w:after="3" w:line="270" w:lineRule="auto"/>
        <w:ind w:left="794" w:right="180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Конкурс включает следующие основные номинации и под номинации:</w:t>
      </w:r>
    </w:p>
    <w:tbl>
      <w:tblPr>
        <w:tblW w:w="10601" w:type="dxa"/>
        <w:tblInd w:w="4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"/>
        <w:gridCol w:w="4491"/>
        <w:gridCol w:w="5785"/>
      </w:tblGrid>
      <w:tr w:rsidR="001E5D70">
        <w:trPr>
          <w:trHeight w:val="302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№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4"/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Номинация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2"/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Под номинации</w:t>
            </w:r>
          </w:p>
        </w:tc>
      </w:tr>
      <w:tr w:rsidR="001E5D70" w:rsidRPr="00D6526A">
        <w:trPr>
          <w:trHeight w:val="602"/>
        </w:trPr>
        <w:tc>
          <w:tcPr>
            <w:tcW w:w="3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  <w:ind w:left="4"/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Рисунок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2"/>
            </w:pPr>
            <w:r>
              <w:rPr>
                <w:rFonts w:ascii="Times New Roman" w:hAnsi="Times New Roman"/>
                <w:color w:val="0D0D0D"/>
                <w:sz w:val="25"/>
                <w:szCs w:val="25"/>
                <w:u w:color="0D0D0D"/>
              </w:rPr>
              <w:t>Рисунок профессиональный и любительский; Плакат; Коллаж из природных материалов</w:t>
            </w:r>
          </w:p>
        </w:tc>
      </w:tr>
      <w:tr w:rsidR="001E5D70" w:rsidRPr="00D6526A">
        <w:trPr>
          <w:trHeight w:val="599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  <w:ind w:left="4"/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Фотография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2"/>
            </w:pPr>
            <w:r>
              <w:rPr>
                <w:rFonts w:ascii="Times New Roman" w:hAnsi="Times New Roman"/>
                <w:sz w:val="25"/>
                <w:szCs w:val="25"/>
              </w:rPr>
              <w:t>Пейзаж; Животный и растительный мир Днестра; Человек и Днестр</w:t>
            </w:r>
          </w:p>
        </w:tc>
      </w:tr>
      <w:tr w:rsidR="001E5D70">
        <w:trPr>
          <w:trHeight w:val="302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4"/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Видеофильм / Слайд-шоу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2"/>
            </w:pPr>
            <w:r>
              <w:rPr>
                <w:rFonts w:ascii="Times New Roman" w:hAnsi="Times New Roman"/>
                <w:sz w:val="25"/>
                <w:szCs w:val="25"/>
              </w:rPr>
              <w:t>Видеофильм; Слайд – шоу, презентация</w:t>
            </w:r>
          </w:p>
        </w:tc>
      </w:tr>
      <w:tr w:rsidR="001E5D70" w:rsidRPr="00D6526A">
        <w:trPr>
          <w:trHeight w:val="902"/>
        </w:trPr>
        <w:tc>
          <w:tcPr>
            <w:tcW w:w="3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  <w:ind w:left="4"/>
            </w:pPr>
            <w:r>
              <w:rPr>
                <w:rFonts w:ascii="Times New Roman" w:hAnsi="Times New Roman"/>
                <w:b/>
                <w:bCs/>
                <w:color w:val="0D0D0D"/>
                <w:sz w:val="25"/>
                <w:szCs w:val="25"/>
                <w:u w:color="0D0D0D"/>
              </w:rPr>
              <w:t>Мероприятие по оздоровлению водных ресурсов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2"/>
            </w:pPr>
            <w:r>
              <w:rPr>
                <w:rFonts w:ascii="Times New Roman" w:hAnsi="Times New Roman"/>
                <w:sz w:val="25"/>
                <w:szCs w:val="25"/>
              </w:rPr>
              <w:t>Мероприятия по оздоровлению молодежь; Мероприятия по оздоровлению коллективы, организации, учреждения.</w:t>
            </w:r>
          </w:p>
        </w:tc>
      </w:tr>
      <w:tr w:rsidR="001E5D70" w:rsidRPr="00D6526A">
        <w:trPr>
          <w:trHeight w:val="899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4"/>
              <w:jc w:val="both"/>
            </w:pPr>
            <w:r>
              <w:rPr>
                <w:rFonts w:ascii="Times New Roman" w:hAnsi="Times New Roman"/>
                <w:b/>
                <w:bCs/>
                <w:color w:val="0D0D0D"/>
                <w:sz w:val="25"/>
                <w:szCs w:val="25"/>
                <w:u w:color="0D0D0D"/>
              </w:rPr>
              <w:t>Произведение, рассказ, стихотворение, научно-популярная статья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  <w:ind w:left="2"/>
            </w:pPr>
            <w:r>
              <w:rPr>
                <w:rFonts w:ascii="Times New Roman" w:hAnsi="Times New Roman"/>
                <w:color w:val="0D0D0D"/>
                <w:sz w:val="25"/>
                <w:szCs w:val="25"/>
                <w:u w:color="0D0D0D"/>
              </w:rPr>
              <w:t>Проза; Стихотворение; Научно-популярная статья</w:t>
            </w:r>
          </w:p>
        </w:tc>
      </w:tr>
    </w:tbl>
    <w:p w:rsidR="001E5D70" w:rsidRDefault="001E5D70">
      <w:pPr>
        <w:pStyle w:val="a"/>
        <w:widowControl w:val="0"/>
        <w:spacing w:after="3" w:line="240" w:lineRule="auto"/>
        <w:ind w:left="390" w:hanging="39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4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1E5D70" w:rsidRPr="00D6526A" w:rsidRDefault="00000000">
      <w:pPr>
        <w:pStyle w:val="4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</w:rPr>
        <w:t>V</w:t>
      </w:r>
      <w:r>
        <w:rPr>
          <w:rFonts w:ascii="Times New Roman" w:hAnsi="Times New Roman"/>
          <w:sz w:val="25"/>
          <w:szCs w:val="25"/>
          <w:lang w:val="ru-RU"/>
        </w:rPr>
        <w:t>. Условия участия в конкурсе и требования к конкурсным работам</w:t>
      </w:r>
    </w:p>
    <w:p w:rsidR="001E5D70" w:rsidRDefault="00000000">
      <w:pPr>
        <w:pStyle w:val="a"/>
        <w:spacing w:after="155" w:line="270" w:lineRule="auto"/>
        <w:ind w:left="784" w:right="30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Для участия в Конкурсе участники представляют онлайн-анкету (ссылка на онлайн анкету</w:t>
      </w:r>
      <w:r>
        <w:rPr>
          <w:rFonts w:ascii="Times New Roman" w:hAnsi="Times New Roman"/>
          <w:color w:val="0D0D0D"/>
          <w:sz w:val="25"/>
          <w:szCs w:val="25"/>
          <w:u w:color="0D0D0D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и </w:t>
      </w:r>
      <w:r>
        <w:rPr>
          <w:rFonts w:ascii="Times New Roman" w:hAnsi="Times New Roman"/>
          <w:color w:val="0D0D0D"/>
          <w:sz w:val="25"/>
          <w:szCs w:val="25"/>
          <w:u w:color="0D0D0D"/>
        </w:rPr>
        <w:t xml:space="preserve">QR код для заполнения через смартфон </w:t>
      </w:r>
      <w:r>
        <w:rPr>
          <w:rFonts w:ascii="Times New Roman" w:hAnsi="Times New Roman"/>
          <w:sz w:val="25"/>
          <w:szCs w:val="25"/>
        </w:rPr>
        <w:t>находятся в приложении 1) или анкету участника (приложения 2-6) и должным образом оформленную конкурсную работу, в соответствии с требованиями каждой номинации (приложения 7-11).</w:t>
      </w:r>
    </w:p>
    <w:p w:rsidR="001E5D70" w:rsidRDefault="00000000">
      <w:pPr>
        <w:pStyle w:val="a"/>
        <w:spacing w:after="1" w:line="283" w:lineRule="auto"/>
        <w:ind w:left="79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случае отсутствия технической возможности подать онлайн-анкету, участник конкурса присылает бумажную анкету, заполненную печатными буквами, по указанному в объявлении о конкурсе почтовому адресу национальных координаторов в Республике Молдова и Украине.</w:t>
      </w:r>
      <w:r>
        <w:rPr>
          <w:rFonts w:ascii="Times New Roman" w:hAnsi="Times New Roman"/>
          <w:color w:val="0D0D0D"/>
          <w:sz w:val="25"/>
          <w:szCs w:val="25"/>
          <w:u w:color="0D0D0D"/>
        </w:rPr>
        <w:t xml:space="preserve"> Расшифровка аббревиатур при заполнении анкеты обязательна, особенно в названиях учебных заведений. При заполнении вручную анкета заполняется разборчиво печатными буквами. Предоставление неполной информации (отсутствие контактной информации, неуказанная категория «любитель»</w:t>
      </w:r>
      <w:proofErr w:type="gramStart"/>
      <w:r>
        <w:rPr>
          <w:rFonts w:ascii="Times New Roman" w:hAnsi="Times New Roman"/>
          <w:color w:val="0D0D0D"/>
          <w:sz w:val="25"/>
          <w:szCs w:val="25"/>
          <w:u w:color="0D0D0D"/>
        </w:rPr>
        <w:t>/«</w:t>
      </w:r>
      <w:proofErr w:type="gramEnd"/>
      <w:r>
        <w:rPr>
          <w:rFonts w:ascii="Times New Roman" w:hAnsi="Times New Roman"/>
          <w:color w:val="0D0D0D"/>
          <w:sz w:val="25"/>
          <w:szCs w:val="25"/>
          <w:u w:color="0D0D0D"/>
        </w:rPr>
        <w:t>профессионал» в отдельных номинациях, неуказанная под номинация и т.п.) или заполнение информации неразборчивым почерком может стать причиной отклонения заявки участника.</w:t>
      </w:r>
    </w:p>
    <w:p w:rsidR="001E5D70" w:rsidRDefault="00000000">
      <w:pPr>
        <w:pStyle w:val="a"/>
        <w:spacing w:after="290"/>
        <w:ind w:left="79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0D0D0D"/>
          <w:sz w:val="25"/>
          <w:szCs w:val="25"/>
          <w:u w:color="0D0D0D"/>
        </w:rPr>
        <w:t>К участию в Конкурсе допускаются работы, отвечающие следующим критериям:</w:t>
      </w:r>
    </w:p>
    <w:p w:rsidR="001E5D70" w:rsidRDefault="00000000">
      <w:pPr>
        <w:pStyle w:val="a"/>
        <w:numPr>
          <w:ilvl w:val="0"/>
          <w:numId w:val="8"/>
        </w:numPr>
        <w:spacing w:after="0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Работы должны отражать ежегодную тему конкурса и подчеркивать связь человека с рекой Днестр, биоразнообразие и важность защиты водных ресурсов.</w:t>
      </w:r>
    </w:p>
    <w:p w:rsidR="001E5D70" w:rsidRDefault="00000000">
      <w:pPr>
        <w:pStyle w:val="a"/>
        <w:numPr>
          <w:ilvl w:val="0"/>
          <w:numId w:val="8"/>
        </w:numPr>
        <w:spacing w:after="43" w:line="27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Каждый участник может представить не более двух работ в одной номинации.</w:t>
      </w:r>
    </w:p>
    <w:p w:rsidR="001E5D70" w:rsidRDefault="00000000">
      <w:pPr>
        <w:pStyle w:val="a"/>
        <w:numPr>
          <w:ilvl w:val="0"/>
          <w:numId w:val="8"/>
        </w:numPr>
        <w:spacing w:after="35" w:line="258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Работы должны быть оригинальными и такие, которые не подавались раньше на другие конкурсы.</w:t>
      </w:r>
    </w:p>
    <w:p w:rsidR="001E5D70" w:rsidRDefault="00000000">
      <w:pPr>
        <w:pStyle w:val="a"/>
        <w:numPr>
          <w:ilvl w:val="0"/>
          <w:numId w:val="8"/>
        </w:numPr>
        <w:spacing w:after="13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На Конкурс представляются только индивидуальные творческие работы.</w:t>
      </w:r>
    </w:p>
    <w:p w:rsidR="001E5D70" w:rsidRDefault="00000000">
      <w:pPr>
        <w:pStyle w:val="a"/>
        <w:numPr>
          <w:ilvl w:val="0"/>
          <w:numId w:val="8"/>
        </w:numPr>
        <w:spacing w:after="13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Использование изображений и текстов, созданных с помощью искусственного интеллекта (ИИ), запрещено.</w:t>
      </w:r>
    </w:p>
    <w:p w:rsidR="001E5D70" w:rsidRDefault="00000000">
      <w:pPr>
        <w:pStyle w:val="a"/>
        <w:numPr>
          <w:ilvl w:val="0"/>
          <w:numId w:val="8"/>
        </w:numPr>
        <w:spacing w:after="283" w:line="264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Работы могут быть отправлены в физическом (почтой) или цифровом (ссылка, электронная почта, онлайн-форма) формате.</w:t>
      </w:r>
    </w:p>
    <w:p w:rsidR="001E5D70" w:rsidRDefault="00000000">
      <w:pPr>
        <w:pStyle w:val="a"/>
        <w:spacing w:after="686" w:line="258" w:lineRule="auto"/>
        <w:ind w:left="794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Отправляя работы, участники подтверждают, что они прочитали и принимают эти правила.</w:t>
      </w:r>
    </w:p>
    <w:p w:rsidR="001E5D70" w:rsidRDefault="00000000">
      <w:pPr>
        <w:pStyle w:val="a"/>
        <w:spacing w:after="144"/>
        <w:ind w:left="1203" w:hanging="1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V</w:t>
      </w:r>
      <w:r>
        <w:rPr>
          <w:rFonts w:ascii="Times New Roman" w:hAnsi="Times New Roman"/>
          <w:b/>
          <w:bCs/>
          <w:sz w:val="25"/>
          <w:szCs w:val="25"/>
          <w:lang w:val="en-US"/>
        </w:rPr>
        <w:t>I</w:t>
      </w:r>
      <w:r>
        <w:rPr>
          <w:rFonts w:ascii="Times New Roman" w:hAnsi="Times New Roman"/>
          <w:b/>
          <w:bCs/>
          <w:sz w:val="25"/>
          <w:szCs w:val="25"/>
        </w:rPr>
        <w:t>. Условия проведения Конкурса</w:t>
      </w:r>
    </w:p>
    <w:p w:rsidR="001E5D70" w:rsidRDefault="00000000">
      <w:pPr>
        <w:pStyle w:val="a"/>
        <w:spacing w:after="125" w:line="264" w:lineRule="auto"/>
        <w:ind w:left="799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Объявление о Конкурсе публикуется Организаторами на своих официальных вебсайтах не позднее 1 июня. Распространение информации о Конкурсе другими заинтересованными сторонами приветствуется.</w:t>
      </w:r>
    </w:p>
    <w:p w:rsidR="001E5D70" w:rsidRDefault="00000000">
      <w:pPr>
        <w:pStyle w:val="a"/>
        <w:spacing w:after="131" w:line="271" w:lineRule="auto"/>
        <w:ind w:left="799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Конкурс проводится ежегодно на межгосударственном уровне (Украина, Республика Молдова) с 1 июня по 1 ноября.</w:t>
      </w:r>
    </w:p>
    <w:p w:rsidR="001E5D70" w:rsidRDefault="00000000">
      <w:pPr>
        <w:pStyle w:val="a"/>
        <w:spacing w:after="120" w:line="258" w:lineRule="auto"/>
        <w:ind w:left="784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Организаторами может изменяться период подачи анкет и конкурсных работ участниками, о чем сообщается в объявлении о Конкурсе на официальных вебсайтах Организаторов.</w:t>
      </w:r>
    </w:p>
    <w:p w:rsidR="001E5D70" w:rsidRDefault="00000000">
      <w:pPr>
        <w:pStyle w:val="a"/>
        <w:spacing w:after="3" w:line="446" w:lineRule="auto"/>
        <w:ind w:left="1376" w:right="180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Работы, которые поступят после окончательной даты, не будут рассматриваться конкурсной комиссией. </w:t>
      </w:r>
    </w:p>
    <w:p w:rsidR="001E5D70" w:rsidRDefault="00000000">
      <w:pPr>
        <w:pStyle w:val="a"/>
        <w:spacing w:after="3" w:line="446" w:lineRule="auto"/>
        <w:ind w:left="1376" w:right="180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Оригиналы конкурсных работ остаются у организаторов.</w:t>
      </w:r>
    </w:p>
    <w:p w:rsidR="001E5D70" w:rsidRDefault="00000000">
      <w:pPr>
        <w:pStyle w:val="a"/>
        <w:spacing w:after="13" w:line="271" w:lineRule="auto"/>
        <w:ind w:left="1376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Организаторы оставляют за собой право:</w:t>
      </w:r>
    </w:p>
    <w:p w:rsidR="001E5D70" w:rsidRDefault="00000000">
      <w:pPr>
        <w:pStyle w:val="a"/>
        <w:numPr>
          <w:ilvl w:val="0"/>
          <w:numId w:val="10"/>
        </w:numPr>
        <w:spacing w:after="151" w:line="270" w:lineRule="auto"/>
        <w:ind w:right="32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вносить незначительные правки в представленные конкурсные работы перед публикацией (исправление грамматических ошибок, ретуширование дефектов изображений, которые могли появиться при пересылке работы и т.д.).</w:t>
      </w:r>
    </w:p>
    <w:p w:rsidR="001E5D70" w:rsidRDefault="00000000">
      <w:pPr>
        <w:pStyle w:val="a"/>
        <w:numPr>
          <w:ilvl w:val="0"/>
          <w:numId w:val="10"/>
        </w:numPr>
        <w:spacing w:after="118" w:line="298" w:lineRule="auto"/>
        <w:ind w:right="32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использовать работы для тематических выставок (в т.ч. в других странах) и публикаций на официальных вебсайтах Организаторов, партнеров Конкурса и других медийных платформ для освещения Конкурса и смежных тем защиты окружающей среды и экологического образования.</w:t>
      </w:r>
    </w:p>
    <w:p w:rsidR="001E5D70" w:rsidRDefault="00000000">
      <w:pPr>
        <w:pStyle w:val="a"/>
        <w:spacing w:after="130" w:line="271" w:lineRule="auto"/>
        <w:ind w:left="799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Отправка работы означает согласие автора, а в случае несовершеннолетних – родителей/ опекунов, на ее использование на указанных условиях.</w:t>
      </w:r>
    </w:p>
    <w:p w:rsidR="001E5D70" w:rsidRDefault="00000000">
      <w:pPr>
        <w:pStyle w:val="a"/>
        <w:spacing w:after="150" w:line="258" w:lineRule="auto"/>
        <w:ind w:left="799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Представление на рассмотрение конкурсной комиссии видеоматериалов и фотографий с изображением детей и взрослых означает согласие авторов и лиц на использование материалов для публикаций и выставок.</w:t>
      </w:r>
    </w:p>
    <w:p w:rsidR="001E5D70" w:rsidRDefault="00000000">
      <w:pPr>
        <w:pStyle w:val="a"/>
        <w:spacing w:after="538" w:line="271" w:lineRule="auto"/>
        <w:ind w:left="799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состав конкурсной комиссии не могут входить участники Конкурса и близкие родственники, а также Организаторы конкурса не имеют права подавать свои работы на конкурс.</w:t>
      </w:r>
    </w:p>
    <w:p w:rsidR="001E5D70" w:rsidRDefault="00000000">
      <w:pPr>
        <w:pStyle w:val="a"/>
        <w:spacing w:after="303"/>
        <w:ind w:left="1203" w:right="242" w:hanging="1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V</w:t>
      </w:r>
      <w:r>
        <w:rPr>
          <w:rFonts w:ascii="Times New Roman" w:hAnsi="Times New Roman"/>
          <w:b/>
          <w:bCs/>
          <w:sz w:val="25"/>
          <w:szCs w:val="25"/>
          <w:lang w:val="en-US"/>
        </w:rPr>
        <w:t>II</w:t>
      </w:r>
      <w:r>
        <w:rPr>
          <w:rFonts w:ascii="Times New Roman" w:hAnsi="Times New Roman"/>
          <w:b/>
          <w:bCs/>
          <w:sz w:val="25"/>
          <w:szCs w:val="25"/>
        </w:rPr>
        <w:t>. Определение и награждение победителей Конкурса</w:t>
      </w:r>
    </w:p>
    <w:p w:rsidR="001E5D70" w:rsidRDefault="00000000">
      <w:pPr>
        <w:pStyle w:val="a"/>
        <w:spacing w:after="278" w:line="258" w:lineRule="auto"/>
        <w:ind w:left="784" w:firstLine="62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Представленные на Конкурс работы анализируются и оцениваются Оценочной комиссией (жюри), в состав которой входят представители организационных учреждений, художники, фотографы, писатели, экологи и эксперты по охране окружающей среды. </w:t>
      </w:r>
    </w:p>
    <w:p w:rsidR="001E5D70" w:rsidRDefault="00000000">
      <w:pPr>
        <w:pStyle w:val="a"/>
        <w:spacing w:after="278" w:line="258" w:lineRule="auto"/>
        <w:ind w:left="784" w:firstLine="62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Оценочная комиссия (жюри) состоит из двух национальных частей. Количество призовых мест одинаково для каждой из Сторон. Национальные части жюри определяют победителей в своих странах согласно рейтингу полученных оценок и не ставят под сомнение распределение мест другой </w:t>
      </w:r>
      <w:r>
        <w:rPr>
          <w:rFonts w:ascii="Times New Roman" w:hAnsi="Times New Roman"/>
          <w:sz w:val="25"/>
          <w:szCs w:val="25"/>
          <w:lang w:val="en-US"/>
        </w:rPr>
        <w:t>C</w:t>
      </w:r>
      <w:proofErr w:type="spellStart"/>
      <w:r>
        <w:rPr>
          <w:rFonts w:ascii="Times New Roman" w:hAnsi="Times New Roman"/>
          <w:sz w:val="25"/>
          <w:szCs w:val="25"/>
        </w:rPr>
        <w:t>тороной</w:t>
      </w:r>
      <w:proofErr w:type="spellEnd"/>
      <w:r>
        <w:rPr>
          <w:rFonts w:ascii="Times New Roman" w:hAnsi="Times New Roman"/>
          <w:sz w:val="25"/>
          <w:szCs w:val="25"/>
        </w:rPr>
        <w:t>.  Объединенный список победителей Конкурса от Республики Молдова и Украины обнародуется в совместной брошюре или иным способом.</w:t>
      </w:r>
    </w:p>
    <w:p w:rsidR="001E5D70" w:rsidRDefault="00000000">
      <w:pPr>
        <w:pStyle w:val="a"/>
        <w:spacing w:after="278" w:line="258" w:lineRule="auto"/>
        <w:ind w:left="784" w:firstLine="62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Критерии оценки включают:</w:t>
      </w:r>
    </w:p>
    <w:p w:rsidR="001E5D70" w:rsidRDefault="00000000">
      <w:pPr>
        <w:pStyle w:val="a"/>
        <w:numPr>
          <w:ilvl w:val="0"/>
          <w:numId w:val="12"/>
        </w:numPr>
        <w:spacing w:after="6" w:line="264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соответствие теме конкурса;</w:t>
      </w:r>
    </w:p>
    <w:p w:rsidR="001E5D70" w:rsidRDefault="00000000">
      <w:pPr>
        <w:pStyle w:val="a"/>
        <w:numPr>
          <w:ilvl w:val="0"/>
          <w:numId w:val="12"/>
        </w:numPr>
        <w:spacing w:after="64" w:line="27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оригинальность и креативность;</w:t>
      </w:r>
    </w:p>
    <w:p w:rsidR="001E5D70" w:rsidRDefault="00000000">
      <w:pPr>
        <w:pStyle w:val="a"/>
        <w:numPr>
          <w:ilvl w:val="0"/>
          <w:numId w:val="12"/>
        </w:numPr>
        <w:spacing w:after="9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художественное или научное качество;</w:t>
      </w:r>
    </w:p>
    <w:p w:rsidR="001E5D70" w:rsidRDefault="00000000">
      <w:pPr>
        <w:pStyle w:val="a"/>
        <w:numPr>
          <w:ilvl w:val="0"/>
          <w:numId w:val="12"/>
        </w:numPr>
        <w:spacing w:after="3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экологическое послание и образовательное влияние</w:t>
      </w:r>
    </w:p>
    <w:p w:rsidR="001E5D70" w:rsidRDefault="00000000">
      <w:pPr>
        <w:pStyle w:val="a"/>
        <w:spacing w:after="149" w:line="258" w:lineRule="auto"/>
        <w:ind w:left="799" w:firstLine="56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Комиссия имеет право присуждать специальные награды и дополнительные премии за креативность, инновационность или влияние на общину.</w:t>
      </w:r>
    </w:p>
    <w:p w:rsidR="001E5D70" w:rsidRDefault="00000000">
      <w:pPr>
        <w:pStyle w:val="a"/>
        <w:spacing w:after="114" w:line="277" w:lineRule="auto"/>
        <w:ind w:left="799" w:right="313" w:firstLine="53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Победители Конкурса награждаются ценными призами, дипломами в соответствии с номинациями и, по возможности, приглашаются организаторами Конкурса для личного награждения.</w:t>
      </w:r>
    </w:p>
    <w:p w:rsidR="001E5D70" w:rsidRDefault="00000000">
      <w:pPr>
        <w:pStyle w:val="a"/>
        <w:spacing w:after="102"/>
        <w:ind w:left="1376" w:hanging="1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Место и дата награждения определяется организационным комитетом.</w:t>
      </w:r>
    </w:p>
    <w:p w:rsidR="001E5D70" w:rsidRDefault="00000000">
      <w:pPr>
        <w:pStyle w:val="a"/>
        <w:spacing w:after="130" w:line="271" w:lineRule="auto"/>
        <w:ind w:left="799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Награждение победителей может быть организовано совместной церемонией или церемониями награждения победителей в каждом регионе в отдельности.</w:t>
      </w:r>
    </w:p>
    <w:p w:rsidR="001E5D70" w:rsidRDefault="00000000">
      <w:pPr>
        <w:pStyle w:val="a"/>
        <w:spacing w:after="120" w:line="258" w:lineRule="auto"/>
        <w:ind w:left="784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 зависимости от текущей эпидемиологической ситуации в связи с COVID-19 или с учетом других непредвиденных обстоятельств и возможных рисков для проведения встреч Организаторы Конкурса оставляют за собой право перенести место и время церемонии награждения победителей или передавать призы и дипломы для вручения на местах, о чем заинтересованным сторонам сообщается заблаговременно.</w:t>
      </w:r>
    </w:p>
    <w:p w:rsidR="001E5D70" w:rsidRDefault="00000000">
      <w:pPr>
        <w:pStyle w:val="a"/>
        <w:spacing w:after="150" w:line="258" w:lineRule="auto"/>
        <w:ind w:left="799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Количество призовых мест определено в пределах каждой из номинаций; общее количество составляет 132 призовых места (максимальное количество победителей). В случае, если в одной из номинаций определено меньше победителей, чем заявлено призовых мест, Организаторы и конкурсная комиссия Конкурса оставляют за собой право переносить «резервные» призовые места в пользу других возрастных категорий, </w:t>
      </w:r>
      <w:proofErr w:type="gramStart"/>
      <w:r>
        <w:rPr>
          <w:rFonts w:ascii="Times New Roman" w:hAnsi="Times New Roman"/>
          <w:sz w:val="25"/>
          <w:szCs w:val="25"/>
        </w:rPr>
        <w:t>под номинаций</w:t>
      </w:r>
      <w:proofErr w:type="gramEnd"/>
      <w:r>
        <w:rPr>
          <w:rFonts w:ascii="Times New Roman" w:hAnsi="Times New Roman"/>
          <w:sz w:val="25"/>
          <w:szCs w:val="25"/>
        </w:rPr>
        <w:t xml:space="preserve"> и номинаций, если есть необходимость.</w:t>
      </w:r>
    </w:p>
    <w:p w:rsidR="001E5D70" w:rsidRDefault="00000000">
      <w:pPr>
        <w:pStyle w:val="a"/>
        <w:spacing w:after="129"/>
        <w:ind w:left="733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Проведение конкурса и его итоги освещаются в средствах массовой информации.</w:t>
      </w:r>
    </w:p>
    <w:p w:rsidR="001E5D70" w:rsidRDefault="00000000">
      <w:pPr>
        <w:pStyle w:val="3"/>
        <w:ind w:left="120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VIII</w:t>
      </w:r>
      <w:r>
        <w:rPr>
          <w:rFonts w:ascii="Times New Roman" w:hAnsi="Times New Roman"/>
          <w:sz w:val="25"/>
          <w:szCs w:val="25"/>
          <w:lang w:val="ru-RU"/>
        </w:rPr>
        <w:t>. Финансирование Конкурса</w:t>
      </w:r>
    </w:p>
    <w:p w:rsidR="001E5D70" w:rsidRDefault="00000000">
      <w:pPr>
        <w:pStyle w:val="a"/>
        <w:spacing w:after="35" w:line="258" w:lineRule="auto"/>
        <w:ind w:left="799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Расходы на организацию и проведение Конкурса производятся за счет источников, не запрещенных действующим законодательством Украины и Республики Молдова. _________________________________</w:t>
      </w:r>
    </w:p>
    <w:p w:rsidR="001E5D70" w:rsidRDefault="001E5D70">
      <w:pPr>
        <w:pStyle w:val="a"/>
        <w:sectPr w:rsidR="001E5D70">
          <w:headerReference w:type="default" r:id="rId7"/>
          <w:footerReference w:type="default" r:id="rId8"/>
          <w:pgSz w:w="11900" w:h="16840"/>
          <w:pgMar w:top="0" w:right="1055" w:bottom="1730" w:left="281" w:header="720" w:footer="720" w:gutter="0"/>
          <w:cols w:space="720"/>
        </w:sectPr>
      </w:pPr>
    </w:p>
    <w:p w:rsidR="001E5D70" w:rsidRDefault="00000000">
      <w:pPr>
        <w:pStyle w:val="a"/>
        <w:spacing w:after="262"/>
        <w:ind w:left="16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Дополнение 1</w:t>
      </w:r>
    </w:p>
    <w:p w:rsidR="001E5D70" w:rsidRDefault="00000000">
      <w:pPr>
        <w:pStyle w:val="a"/>
        <w:spacing w:after="262"/>
        <w:ind w:left="16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a"/>
        <w:spacing w:after="262"/>
        <w:ind w:left="16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a"/>
        <w:spacing w:after="262"/>
        <w:ind w:left="16"/>
        <w:rPr>
          <w:rFonts w:ascii="Times New Roman" w:hAnsi="Times New Roman"/>
          <w:color w:val="0D0D0D"/>
          <w:sz w:val="25"/>
          <w:szCs w:val="25"/>
          <w:u w:color="0D0D0D"/>
        </w:rPr>
      </w:pPr>
      <w:r>
        <w:rPr>
          <w:rFonts w:ascii="Times New Roman" w:hAnsi="Times New Roman"/>
          <w:sz w:val="25"/>
          <w:szCs w:val="25"/>
        </w:rPr>
        <w:t xml:space="preserve">Ссылки на онлайн анкету и </w:t>
      </w:r>
      <w:r>
        <w:rPr>
          <w:rFonts w:ascii="Times New Roman" w:hAnsi="Times New Roman"/>
          <w:color w:val="0D0D0D"/>
          <w:sz w:val="25"/>
          <w:szCs w:val="25"/>
          <w:u w:color="0D0D0D"/>
        </w:rPr>
        <w:t>QR код для заполнения через смартфон:</w:t>
      </w:r>
    </w:p>
    <w:p w:rsidR="00D6526A" w:rsidRDefault="00D6526A" w:rsidP="00D6526A">
      <w:pPr>
        <w:widowControl w:val="0"/>
        <w:tabs>
          <w:tab w:val="left" w:pos="28296"/>
        </w:tabs>
        <w:spacing w:before="79"/>
        <w:ind w:left="219" w:right="2340"/>
        <w:jc w:val="center"/>
        <w:rPr>
          <w:rFonts w:eastAsia="Times New Roman"/>
          <w:b/>
          <w:bCs/>
          <w:sz w:val="28"/>
          <w:szCs w:val="28"/>
          <w:lang w:val="it-IT"/>
        </w:rPr>
      </w:pPr>
    </w:p>
    <w:p w:rsidR="00D6526A" w:rsidRPr="00C55F42" w:rsidRDefault="00D6526A" w:rsidP="00D6526A">
      <w:pPr>
        <w:rPr>
          <w:rFonts w:ascii="Arial" w:hAnsi="Arial" w:cs="Arial"/>
        </w:rPr>
      </w:pPr>
      <w:r w:rsidRPr="00615E3A">
        <w:t> </w:t>
      </w:r>
      <w:hyperlink r:id="rId9" w:history="1">
        <w:r w:rsidRPr="00615E3A">
          <w:rPr>
            <w:color w:val="0000FF"/>
            <w:u w:val="single"/>
          </w:rPr>
          <w:t>https://forms.gle/xBdrzCtLBFNi4Zdm6</w:t>
        </w:r>
      </w:hyperlink>
    </w:p>
    <w:p w:rsidR="00D6526A" w:rsidRDefault="00D6526A" w:rsidP="00D6526A">
      <w:pPr>
        <w:pStyle w:val="a"/>
        <w:spacing w:after="262"/>
        <w:ind w:left="16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D6526A" w:rsidP="00D6526A">
      <w:pPr>
        <w:pStyle w:val="a"/>
        <w:spacing w:after="262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06E7B7B3" wp14:editId="027EEF73">
            <wp:extent cx="1861552" cy="1861552"/>
            <wp:effectExtent l="0" t="0" r="5715" b="5715"/>
            <wp:docPr id="348711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11710" name="Picture 3487117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977" cy="189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D70" w:rsidRDefault="00000000">
      <w:pPr>
        <w:pStyle w:val="a"/>
        <w:spacing w:after="0"/>
        <w:ind w:left="15"/>
      </w:pPr>
      <w:r>
        <w:rPr>
          <w:rStyle w:val="None"/>
          <w:rFonts w:ascii="Arial Unicode MS" w:hAnsi="Arial Unicode MS"/>
          <w:sz w:val="25"/>
          <w:szCs w:val="25"/>
        </w:rPr>
        <w:br w:type="page"/>
      </w:r>
    </w:p>
    <w:p w:rsidR="001E5D70" w:rsidRDefault="00000000">
      <w:pPr>
        <w:pStyle w:val="a"/>
        <w:spacing w:after="51"/>
        <w:ind w:left="1523" w:hanging="10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lastRenderedPageBreak/>
        <w:t>Дополнение 2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a"/>
        <w:spacing w:after="51"/>
        <w:ind w:left="1523" w:hanging="10"/>
        <w:jc w:val="right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1"/>
        <w:ind w:left="1523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b/>
          <w:bCs/>
          <w:sz w:val="25"/>
          <w:szCs w:val="25"/>
        </w:rPr>
        <w:t>Анкета участника «Краски Днестра» в номинации «Рисунок»</w:t>
      </w:r>
    </w:p>
    <w:tbl>
      <w:tblPr>
        <w:tblW w:w="9748" w:type="dxa"/>
        <w:tblInd w:w="1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3"/>
        <w:gridCol w:w="5185"/>
      </w:tblGrid>
      <w:tr w:rsidR="001E5D70" w:rsidRPr="00D6526A">
        <w:trPr>
          <w:trHeight w:val="1209"/>
        </w:trPr>
        <w:tc>
          <w:tcPr>
            <w:tcW w:w="4563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01" w:type="dxa"/>
            </w:tcMar>
          </w:tcPr>
          <w:p w:rsidR="001E5D70" w:rsidRDefault="00000000">
            <w:pPr>
              <w:pStyle w:val="a"/>
              <w:spacing w:after="0" w:line="240" w:lineRule="auto"/>
              <w:ind w:right="621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Фамилия и имя конкурсанта: (для групповой работы – первое имя будет считаться главным представителем)</w:t>
            </w:r>
          </w:p>
        </w:tc>
        <w:tc>
          <w:tcPr>
            <w:tcW w:w="5185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5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Дата рождения, возраст (полных лет) на момент подачи работы: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623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4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Место обучения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(или род занятий):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Название работы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1E5D70"/>
        </w:tc>
      </w:tr>
      <w:tr w:rsidR="001E5D70" w:rsidRPr="00D6526A">
        <w:trPr>
          <w:trHeight w:val="14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tabs>
                <w:tab w:val="center" w:pos="1213"/>
                <w:tab w:val="center" w:pos="2540"/>
                <w:tab w:val="center" w:pos="3684"/>
                <w:tab w:val="right" w:pos="4400"/>
              </w:tabs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под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номинацией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(выберите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одну из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 xml:space="preserve">следующих: (1) Рисунок; (2) </w:t>
            </w: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Экоагитационный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 xml:space="preserve"> плакат; (3) Работы, изготовленные из природных и прикладных материалов)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1823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tabs>
                <w:tab w:val="center" w:pos="1836"/>
                <w:tab w:val="center" w:pos="3201"/>
                <w:tab w:val="right" w:pos="4400"/>
              </w:tabs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Укажите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категорию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работы:(1)</w:t>
            </w:r>
          </w:p>
          <w:p w:rsidR="001E5D70" w:rsidRDefault="00000000">
            <w:pPr>
              <w:pStyle w:val="a"/>
              <w:spacing w:after="24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 xml:space="preserve">Любительская работа ИЛИ (2) 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Профессиональная работа (подготовлена   в художественной школе, кружках, с помощью проф. художников)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8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Если работа профессиональная, укажите название кружка/клуба/студии; ФИО руководителя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937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Краткая информация об авторе работы (заполняется по желанию):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Почтовый адрес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1E5D70"/>
        </w:tc>
      </w:tr>
      <w:tr w:rsidR="001E5D70" w:rsidRPr="00D6526A">
        <w:trPr>
          <w:trHeight w:val="11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lastRenderedPageBreak/>
              <w:t>Номер телефона и адрес электронной почты конкурсанта и/или учителя, подающего работу от имени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236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87" w:line="298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Авторство поданной мной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работы подтверждаю:</w:t>
            </w:r>
          </w:p>
          <w:p w:rsidR="001E5D70" w:rsidRDefault="00000000">
            <w:pPr>
              <w:pStyle w:val="a"/>
              <w:tabs>
                <w:tab w:val="center" w:pos="2167"/>
                <w:tab w:val="center" w:pos="3289"/>
                <w:tab w:val="right" w:pos="4400"/>
              </w:tabs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Отправляя свою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работу, 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подтверждаю, что ознакомился(-</w:t>
            </w: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лась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>) и согласен(-на) с условиями конкурса «Краски Днестра»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9" w:type="dxa"/>
            </w:tcMar>
          </w:tcPr>
          <w:p w:rsidR="001E5D70" w:rsidRDefault="00000000">
            <w:pPr>
              <w:pStyle w:val="a"/>
              <w:spacing w:after="0" w:line="240" w:lineRule="auto"/>
              <w:ind w:right="179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(подпись участника)</w:t>
            </w:r>
          </w:p>
        </w:tc>
      </w:tr>
    </w:tbl>
    <w:p w:rsidR="001E5D70" w:rsidRDefault="001E5D70">
      <w:pPr>
        <w:pStyle w:val="a"/>
        <w:widowControl w:val="0"/>
        <w:spacing w:after="51" w:line="240" w:lineRule="auto"/>
        <w:ind w:left="21" w:hanging="21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1"/>
        <w:spacing w:after="26"/>
        <w:ind w:left="2971"/>
        <w:jc w:val="lef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______________________________</w:t>
      </w:r>
    </w:p>
    <w:p w:rsidR="001E5D70" w:rsidRDefault="001E5D70">
      <w:pPr>
        <w:pStyle w:val="a"/>
        <w:spacing w:after="51"/>
        <w:ind w:left="1401" w:hanging="10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1"/>
        <w:ind w:left="1401" w:hanging="10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Дополнение 3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a"/>
        <w:spacing w:after="51"/>
        <w:ind w:left="1401" w:hanging="10"/>
        <w:jc w:val="right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1"/>
        <w:ind w:left="1401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b/>
          <w:bCs/>
          <w:sz w:val="25"/>
          <w:szCs w:val="25"/>
        </w:rPr>
        <w:t>Анкета участника «Краски Днестра» в номинации «Фоторабота»</w:t>
      </w:r>
    </w:p>
    <w:tbl>
      <w:tblPr>
        <w:tblW w:w="9748" w:type="dxa"/>
        <w:tblInd w:w="1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3"/>
        <w:gridCol w:w="5185"/>
      </w:tblGrid>
      <w:tr w:rsidR="001E5D70" w:rsidRPr="00D6526A">
        <w:trPr>
          <w:trHeight w:val="1209"/>
        </w:trPr>
        <w:tc>
          <w:tcPr>
            <w:tcW w:w="4563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01" w:type="dxa"/>
            </w:tcMar>
          </w:tcPr>
          <w:p w:rsidR="001E5D70" w:rsidRDefault="00000000">
            <w:pPr>
              <w:pStyle w:val="a"/>
              <w:spacing w:after="0" w:line="240" w:lineRule="auto"/>
              <w:ind w:right="621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Фамилия и имя конкурсанта: (для групповой работы – первое имя будет считаться главным представителем)</w:t>
            </w:r>
          </w:p>
        </w:tc>
        <w:tc>
          <w:tcPr>
            <w:tcW w:w="5185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5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Дата рождения, возраст (полных лет) на момент подачи работы: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623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4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Место обучения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(или род занятий):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5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Название работы и дата, когда был сделан снимок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14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tabs>
                <w:tab w:val="center" w:pos="2323"/>
                <w:tab w:val="center" w:pos="3575"/>
                <w:tab w:val="right" w:pos="4400"/>
              </w:tabs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Подноминация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(выберите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одну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с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следующих: (1) пейзаж; (2) Животный и растительный мир Днестра; (3) Человек и Днестр)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937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lastRenderedPageBreak/>
              <w:t>Краткая информация об авторе работы (заполняется по желанию):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Почтовый адрес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1E5D70"/>
        </w:tc>
      </w:tr>
      <w:tr w:rsidR="001E5D70" w:rsidRPr="00D6526A">
        <w:trPr>
          <w:trHeight w:val="11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Номер телефона и адрес электронной почты конкурсанта и/или учителя, подающего работу от имени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535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88" w:line="297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Авторство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</w:r>
            <w:r>
              <w:rPr>
                <w:rStyle w:val="None"/>
                <w:rFonts w:ascii="Times New Roman" w:hAnsi="Times New Roman"/>
                <w:sz w:val="25"/>
                <w:szCs w:val="25"/>
                <w:vertAlign w:val="subscript"/>
              </w:rPr>
              <w:t>поданной</w:t>
            </w:r>
            <w:r>
              <w:rPr>
                <w:rStyle w:val="None"/>
                <w:rFonts w:ascii="Times New Roman" w:hAnsi="Times New Roman"/>
                <w:sz w:val="25"/>
                <w:szCs w:val="25"/>
                <w:vertAlign w:val="subscript"/>
              </w:rPr>
              <w:tab/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>мной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работы подтверждаю:</w:t>
            </w:r>
          </w:p>
          <w:p w:rsidR="001E5D70" w:rsidRDefault="00000000">
            <w:pPr>
              <w:pStyle w:val="a"/>
              <w:tabs>
                <w:tab w:val="center" w:pos="2167"/>
                <w:tab w:val="center" w:pos="3289"/>
                <w:tab w:val="right" w:pos="4400"/>
              </w:tabs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Отправляя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свою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работу,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подтверждаю, что ознакомился(-</w:t>
            </w: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лась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>) и согласен(-на) с условиями конкурса «Краски Днестра»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9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  <w:ind w:right="179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(подпись участника)</w:t>
            </w:r>
          </w:p>
        </w:tc>
      </w:tr>
    </w:tbl>
    <w:p w:rsidR="001E5D70" w:rsidRDefault="001E5D70">
      <w:pPr>
        <w:pStyle w:val="a"/>
        <w:widowControl w:val="0"/>
        <w:spacing w:after="51" w:line="240" w:lineRule="auto"/>
        <w:ind w:left="21" w:hanging="21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2"/>
        <w:pBdr>
          <w:bottom w:val="single" w:sz="12" w:space="0" w:color="000000"/>
        </w:pBdr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51"/>
        <w:ind w:left="760" w:hanging="10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1E5D70">
      <w:pPr>
        <w:pStyle w:val="a"/>
        <w:spacing w:after="51"/>
        <w:ind w:left="760" w:hanging="10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1E5D70">
      <w:pPr>
        <w:pStyle w:val="a"/>
        <w:spacing w:after="51"/>
        <w:ind w:left="760" w:hanging="10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1"/>
        <w:ind w:left="760" w:hanging="10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Дополнение 4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a"/>
        <w:spacing w:after="51"/>
        <w:ind w:left="760" w:hanging="10"/>
        <w:jc w:val="right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1"/>
        <w:ind w:left="760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b/>
          <w:bCs/>
          <w:sz w:val="25"/>
          <w:szCs w:val="25"/>
        </w:rPr>
        <w:t>Анкета участника «Краски Днестра» в номинации «Видеофильм, слайд-шоу»</w:t>
      </w:r>
    </w:p>
    <w:tbl>
      <w:tblPr>
        <w:tblW w:w="9748" w:type="dxa"/>
        <w:tblInd w:w="1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3"/>
        <w:gridCol w:w="5185"/>
      </w:tblGrid>
      <w:tr w:rsidR="001E5D70" w:rsidRPr="00D6526A">
        <w:trPr>
          <w:trHeight w:val="1209"/>
        </w:trPr>
        <w:tc>
          <w:tcPr>
            <w:tcW w:w="4563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4" w:type="dxa"/>
            </w:tcMar>
          </w:tcPr>
          <w:p w:rsidR="001E5D70" w:rsidRDefault="00000000">
            <w:pPr>
              <w:pStyle w:val="a"/>
              <w:spacing w:after="0" w:line="240" w:lineRule="auto"/>
              <w:ind w:right="554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Фамилия и имя конкурсанта: (для групповой работы – первое имя будет считаться главным представителем)</w:t>
            </w:r>
          </w:p>
        </w:tc>
        <w:tc>
          <w:tcPr>
            <w:tcW w:w="5185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5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Дата рождения, возраст (полных лет) на момент подачи работы: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623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4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lastRenderedPageBreak/>
              <w:t>Место обучения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(или род занятий):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5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Название работы и дата / период съемки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8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84" w:type="dxa"/>
            </w:tcMar>
          </w:tcPr>
          <w:p w:rsidR="001E5D70" w:rsidRDefault="00000000">
            <w:pPr>
              <w:pStyle w:val="a"/>
              <w:spacing w:after="0" w:line="240" w:lineRule="auto"/>
              <w:ind w:right="304"/>
            </w:pP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Подноминация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 xml:space="preserve"> (выберите одну из следующих: (1) Видеофильм; (2) </w:t>
            </w: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Слайдшоу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 xml:space="preserve"> / презентация)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1300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Краткая информация об авторе работы (заполняется по желанию):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721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Почтовый адрес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1E5D70"/>
        </w:tc>
      </w:tr>
      <w:tr w:rsidR="001E5D70" w:rsidRPr="00D6526A">
        <w:trPr>
          <w:trHeight w:val="11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Номер телефона и адрес электронной почты конкурсанта и/или учителя, подающего работу от имени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237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88" w:line="298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Авторство поданной мной работы подтверждаю: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Отправляя свою работу, я подтверждаю, что ознакомился(-</w:t>
            </w: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лась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>) и согласен(-на) с условиями конкурса «Краски Днестра»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2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  <w:ind w:right="112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(подпись участника)</w:t>
            </w:r>
          </w:p>
        </w:tc>
      </w:tr>
    </w:tbl>
    <w:p w:rsidR="001E5D70" w:rsidRDefault="001E5D70">
      <w:pPr>
        <w:pStyle w:val="a"/>
        <w:widowControl w:val="0"/>
        <w:spacing w:after="51" w:line="240" w:lineRule="auto"/>
        <w:ind w:left="21" w:hanging="21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1"/>
        <w:ind w:right="994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_______________________________</w:t>
      </w:r>
    </w:p>
    <w:p w:rsidR="001E5D70" w:rsidRDefault="001E5D70">
      <w:pPr>
        <w:pStyle w:val="a"/>
        <w:spacing w:after="54"/>
        <w:ind w:left="4313" w:hanging="3791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1E5D70">
      <w:pPr>
        <w:pStyle w:val="a"/>
        <w:spacing w:after="54"/>
        <w:ind w:left="4313" w:hanging="3791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1E5D70">
      <w:pPr>
        <w:pStyle w:val="a"/>
        <w:spacing w:after="54"/>
        <w:ind w:left="4313" w:hanging="3791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4"/>
        <w:ind w:left="4313" w:hanging="3791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Дополнение 5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a"/>
        <w:spacing w:after="54"/>
        <w:ind w:left="4313" w:hanging="3791"/>
        <w:jc w:val="right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4"/>
        <w:ind w:left="4313" w:hanging="3791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b/>
          <w:bCs/>
          <w:sz w:val="25"/>
          <w:szCs w:val="25"/>
        </w:rPr>
        <w:lastRenderedPageBreak/>
        <w:t xml:space="preserve">Анкета участника «Краски Днестра» в номинации </w:t>
      </w:r>
      <w:r>
        <w:rPr>
          <w:rStyle w:val="None"/>
          <w:rFonts w:ascii="Times New Roman" w:hAnsi="Times New Roman"/>
          <w:b/>
          <w:bCs/>
          <w:color w:val="0D0D0D"/>
          <w:sz w:val="25"/>
          <w:szCs w:val="25"/>
          <w:u w:color="0D0D0D"/>
        </w:rPr>
        <w:t>«Мероприятие по оздоровлению водных ресурсов»</w:t>
      </w:r>
    </w:p>
    <w:tbl>
      <w:tblPr>
        <w:tblW w:w="9748" w:type="dxa"/>
        <w:tblInd w:w="1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3"/>
        <w:gridCol w:w="5185"/>
      </w:tblGrid>
      <w:tr w:rsidR="001E5D70" w:rsidRPr="00D6526A">
        <w:trPr>
          <w:trHeight w:val="1610"/>
        </w:trPr>
        <w:tc>
          <w:tcPr>
            <w:tcW w:w="4563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" w:line="281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Фамилия и имя конкурсанта (или представителя команды):</w:t>
            </w:r>
          </w:p>
          <w:p w:rsidR="001E5D70" w:rsidRDefault="00000000">
            <w:pPr>
              <w:pStyle w:val="a"/>
              <w:spacing w:after="0" w:line="240" w:lineRule="auto"/>
              <w:ind w:right="450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(для групповой работы – первое имя будет считаться главным представителем)</w:t>
            </w:r>
          </w:p>
        </w:tc>
        <w:tc>
          <w:tcPr>
            <w:tcW w:w="5185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5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Дата рождения, возраст (полных лет) на момент подачи работы: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26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7" w:type="dxa"/>
            </w:tcMar>
          </w:tcPr>
          <w:p w:rsidR="001E5D70" w:rsidRDefault="00000000">
            <w:pPr>
              <w:pStyle w:val="a"/>
              <w:spacing w:after="0" w:line="240" w:lineRule="auto"/>
              <w:ind w:right="147"/>
              <w:jc w:val="both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 xml:space="preserve">Название команды (с перечислением всех участников, подготовивших работу, если заявка подается от имени коллектива, организации, учреждения, предприятия, общеобразовательных, </w:t>
            </w: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профессиональнотехнических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>, внешкольных и высших учебных заведений):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623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4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Место обучения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(или род занятий):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Название работы: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1E5D70"/>
        </w:tc>
      </w:tr>
      <w:tr w:rsidR="001E5D70" w:rsidRPr="00D6526A">
        <w:trPr>
          <w:trHeight w:val="935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Краткая информация об авторе работы (или коллективе; заполняется по желанию):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Почтовый адрес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1E5D70"/>
        </w:tc>
      </w:tr>
      <w:tr w:rsidR="001E5D70" w:rsidRPr="00D6526A">
        <w:trPr>
          <w:trHeight w:val="11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Номер телефона и адрес электронной почты конкурсанта и/или учителя или представителя, подающего работу от имени коллектива/конкурсанта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391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90" w:line="297" w:lineRule="auto"/>
              <w:rPr>
                <w:rStyle w:val="None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one"/>
                <w:rFonts w:ascii="Arial" w:hAnsi="Arial"/>
                <w:sz w:val="24"/>
                <w:szCs w:val="24"/>
              </w:rPr>
              <w:t>Авторство поданной мной работы подтверждаю:</w:t>
            </w:r>
          </w:p>
          <w:p w:rsidR="001E5D70" w:rsidRDefault="00000000">
            <w:pPr>
              <w:pStyle w:val="a"/>
              <w:tabs>
                <w:tab w:val="center" w:pos="2167"/>
                <w:tab w:val="center" w:pos="3289"/>
                <w:tab w:val="right" w:pos="4400"/>
              </w:tabs>
              <w:spacing w:after="0" w:line="240" w:lineRule="auto"/>
              <w:rPr>
                <w:rStyle w:val="None"/>
                <w:rFonts w:ascii="Arial" w:eastAsia="Arial" w:hAnsi="Arial" w:cs="Arial"/>
                <w:sz w:val="24"/>
                <w:szCs w:val="24"/>
              </w:rPr>
            </w:pPr>
            <w:r>
              <w:rPr>
                <w:rStyle w:val="None"/>
                <w:rFonts w:ascii="Arial" w:hAnsi="Arial"/>
                <w:sz w:val="24"/>
                <w:szCs w:val="24"/>
              </w:rPr>
              <w:t>Отправляя</w:t>
            </w:r>
            <w:r>
              <w:rPr>
                <w:rStyle w:val="None"/>
                <w:rFonts w:ascii="Arial" w:hAnsi="Arial"/>
                <w:sz w:val="24"/>
                <w:szCs w:val="24"/>
              </w:rPr>
              <w:tab/>
              <w:t>свою</w:t>
            </w:r>
            <w:r>
              <w:rPr>
                <w:rStyle w:val="None"/>
                <w:rFonts w:ascii="Arial" w:hAnsi="Arial"/>
                <w:sz w:val="24"/>
                <w:szCs w:val="24"/>
              </w:rPr>
              <w:tab/>
              <w:t>работу,</w:t>
            </w:r>
            <w:r>
              <w:rPr>
                <w:rStyle w:val="None"/>
                <w:rFonts w:ascii="Arial" w:hAnsi="Arial"/>
                <w:sz w:val="24"/>
                <w:szCs w:val="24"/>
              </w:rPr>
              <w:tab/>
              <w:t>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Arial" w:hAnsi="Arial"/>
                <w:sz w:val="24"/>
                <w:szCs w:val="24"/>
              </w:rPr>
              <w:t>подтверждаю, что ознакомился(-</w:t>
            </w:r>
            <w:proofErr w:type="spellStart"/>
            <w:r>
              <w:rPr>
                <w:rStyle w:val="None"/>
                <w:rFonts w:ascii="Arial" w:hAnsi="Arial"/>
                <w:sz w:val="24"/>
                <w:szCs w:val="24"/>
              </w:rPr>
              <w:t>лась</w:t>
            </w:r>
            <w:proofErr w:type="spellEnd"/>
            <w:r>
              <w:rPr>
                <w:rStyle w:val="None"/>
                <w:rFonts w:ascii="Arial" w:hAnsi="Arial"/>
                <w:sz w:val="24"/>
                <w:szCs w:val="24"/>
              </w:rPr>
              <w:t>) и согласен(-на) с условиями конкурса «Краски Днестра»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9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  <w:ind w:right="179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(подпись участника)</w:t>
            </w:r>
          </w:p>
        </w:tc>
      </w:tr>
    </w:tbl>
    <w:p w:rsidR="001E5D70" w:rsidRDefault="001E5D70">
      <w:pPr>
        <w:pStyle w:val="a"/>
        <w:widowControl w:val="0"/>
        <w:spacing w:after="54" w:line="240" w:lineRule="auto"/>
        <w:ind w:left="21" w:hanging="21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1"/>
        <w:ind w:right="994"/>
        <w:rPr>
          <w:rStyle w:val="None"/>
          <w:rFonts w:ascii="Times New Roman" w:eastAsia="Times New Roman" w:hAnsi="Times New Roman" w:cs="Times New Roman"/>
          <w:sz w:val="25"/>
          <w:szCs w:val="25"/>
          <w:lang w:val="ru-RU"/>
        </w:rPr>
      </w:pPr>
      <w:r>
        <w:rPr>
          <w:rStyle w:val="None"/>
          <w:rFonts w:ascii="Times New Roman" w:hAnsi="Times New Roman"/>
          <w:sz w:val="25"/>
          <w:szCs w:val="25"/>
          <w:lang w:val="ru-RU"/>
        </w:rPr>
        <w:t>_______________________________</w:t>
      </w:r>
    </w:p>
    <w:p w:rsidR="001E5D70" w:rsidRDefault="001E5D70">
      <w:pPr>
        <w:pStyle w:val="a"/>
        <w:spacing w:after="51"/>
        <w:ind w:left="3758" w:hanging="3505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1"/>
        <w:ind w:left="3758" w:hanging="3505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Дополнение 6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a"/>
        <w:spacing w:after="51"/>
        <w:ind w:left="3758" w:hanging="3505"/>
        <w:jc w:val="right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1E5D70">
      <w:pPr>
        <w:pStyle w:val="a"/>
        <w:spacing w:after="51"/>
        <w:ind w:left="3758" w:hanging="3505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51"/>
        <w:ind w:left="3758" w:hanging="3505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b/>
          <w:bCs/>
          <w:sz w:val="25"/>
          <w:szCs w:val="25"/>
        </w:rPr>
        <w:t>Анкета участника «Краски Днестра» в номинации «Произведение, рассказ, стихотворение, научно - популярная статья»</w:t>
      </w:r>
    </w:p>
    <w:tbl>
      <w:tblPr>
        <w:tblW w:w="9748" w:type="dxa"/>
        <w:tblInd w:w="1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3"/>
        <w:gridCol w:w="5185"/>
      </w:tblGrid>
      <w:tr w:rsidR="001E5D70" w:rsidRPr="00D6526A">
        <w:trPr>
          <w:trHeight w:val="1209"/>
        </w:trPr>
        <w:tc>
          <w:tcPr>
            <w:tcW w:w="4563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01" w:type="dxa"/>
            </w:tcMar>
          </w:tcPr>
          <w:p w:rsidR="001E5D70" w:rsidRDefault="00000000">
            <w:pPr>
              <w:pStyle w:val="a"/>
              <w:spacing w:after="0" w:line="240" w:lineRule="auto"/>
              <w:ind w:right="621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Фамилия и имя конкурсанта: (для групповой работы – первое имя будет считаться главным представителем)</w:t>
            </w:r>
          </w:p>
        </w:tc>
        <w:tc>
          <w:tcPr>
            <w:tcW w:w="5185" w:type="dxa"/>
            <w:tcBorders>
              <w:top w:val="single" w:sz="12" w:space="0" w:color="008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5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Дата рождения, возраст (полных лет) на момент подачи работы: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624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5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Место обучения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(или род занятий):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Название работы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1E5D70"/>
        </w:tc>
      </w:tr>
      <w:tr w:rsidR="001E5D70" w:rsidRPr="00D6526A">
        <w:trPr>
          <w:trHeight w:val="14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tabs>
                <w:tab w:val="center" w:pos="2377"/>
                <w:tab w:val="center" w:pos="3602"/>
                <w:tab w:val="right" w:pos="4400"/>
              </w:tabs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Подноминация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(выберите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одну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с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следующих: (1) проза (например, произведение, рассказ); (2) Поэзия; (3) Научно-популярная статья)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 w:rsidRPr="00D6526A">
        <w:trPr>
          <w:trHeight w:val="937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Краткая информация об авторе работы (заполняется по желанию):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Почтовый адрес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1E5D70"/>
        </w:tc>
      </w:tr>
      <w:tr w:rsidR="001E5D70" w:rsidRPr="00D6526A">
        <w:trPr>
          <w:trHeight w:val="1199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Номер телефона и адрес электронной почты конкурсанта и/или учителя, подающего работу от имени конкурсанта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Pr="00D6526A" w:rsidRDefault="001E5D70">
            <w:pPr>
              <w:rPr>
                <w:lang w:val="ru-RU"/>
              </w:rPr>
            </w:pPr>
          </w:p>
        </w:tc>
      </w:tr>
      <w:tr w:rsidR="001E5D70">
        <w:trPr>
          <w:trHeight w:val="2535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288" w:line="297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lastRenderedPageBreak/>
              <w:t>Авторство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</w:r>
            <w:r>
              <w:rPr>
                <w:rStyle w:val="None"/>
                <w:rFonts w:ascii="Times New Roman" w:hAnsi="Times New Roman"/>
                <w:sz w:val="25"/>
                <w:szCs w:val="25"/>
                <w:vertAlign w:val="subscript"/>
              </w:rPr>
              <w:t>поданной</w:t>
            </w:r>
            <w:r>
              <w:rPr>
                <w:rStyle w:val="None"/>
                <w:rFonts w:ascii="Times New Roman" w:hAnsi="Times New Roman"/>
                <w:sz w:val="25"/>
                <w:szCs w:val="25"/>
                <w:vertAlign w:val="subscript"/>
              </w:rPr>
              <w:tab/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>мной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работы подтверждаю:</w:t>
            </w:r>
          </w:p>
          <w:p w:rsidR="001E5D70" w:rsidRDefault="00000000">
            <w:pPr>
              <w:pStyle w:val="a"/>
              <w:tabs>
                <w:tab w:val="center" w:pos="2167"/>
                <w:tab w:val="center" w:pos="3289"/>
                <w:tab w:val="right" w:pos="4400"/>
              </w:tabs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Отправляя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свою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работу,</w:t>
            </w:r>
            <w:r>
              <w:rPr>
                <w:rStyle w:val="None"/>
                <w:rFonts w:ascii="Times New Roman" w:hAnsi="Times New Roman"/>
                <w:sz w:val="25"/>
                <w:szCs w:val="25"/>
              </w:rPr>
              <w:tab/>
              <w:t>я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подтверждаю, что ознакомился(-</w:t>
            </w:r>
            <w:proofErr w:type="spellStart"/>
            <w:r>
              <w:rPr>
                <w:rStyle w:val="None"/>
                <w:rFonts w:ascii="Times New Roman" w:hAnsi="Times New Roman"/>
                <w:sz w:val="25"/>
                <w:szCs w:val="25"/>
              </w:rPr>
              <w:t>лась</w:t>
            </w:r>
            <w:proofErr w:type="spellEnd"/>
            <w:r>
              <w:rPr>
                <w:rStyle w:val="None"/>
                <w:rFonts w:ascii="Times New Roman" w:hAnsi="Times New Roman"/>
                <w:sz w:val="25"/>
                <w:szCs w:val="25"/>
              </w:rPr>
              <w:t>) и согласен(-на) с условиями конкурса «Краски Днестра»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9" w:type="dxa"/>
            </w:tcMar>
            <w:vAlign w:val="center"/>
          </w:tcPr>
          <w:p w:rsidR="001E5D70" w:rsidRDefault="00000000">
            <w:pPr>
              <w:pStyle w:val="a"/>
              <w:spacing w:after="0" w:line="240" w:lineRule="auto"/>
              <w:ind w:right="179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(подпись участника)</w:t>
            </w:r>
          </w:p>
        </w:tc>
      </w:tr>
    </w:tbl>
    <w:p w:rsidR="001E5D70" w:rsidRDefault="001E5D70">
      <w:pPr>
        <w:pStyle w:val="a"/>
        <w:widowControl w:val="0"/>
        <w:spacing w:after="51" w:line="240" w:lineRule="auto"/>
        <w:ind w:left="21" w:hanging="21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1"/>
        <w:pBdr>
          <w:bottom w:val="single" w:sz="12" w:space="0" w:color="000000"/>
        </w:pBdr>
        <w:ind w:right="1156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302" w:line="271" w:lineRule="auto"/>
        <w:ind w:left="2064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1E5D70">
      <w:pPr>
        <w:pStyle w:val="a"/>
        <w:spacing w:after="302" w:line="271" w:lineRule="auto"/>
        <w:ind w:left="2064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302" w:line="271" w:lineRule="auto"/>
        <w:ind w:left="2064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Дополнение 7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a"/>
        <w:spacing w:after="302" w:line="271" w:lineRule="auto"/>
        <w:ind w:left="2064"/>
        <w:jc w:val="right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302" w:line="271" w:lineRule="auto"/>
        <w:ind w:left="2064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b/>
          <w:bCs/>
          <w:sz w:val="25"/>
          <w:szCs w:val="25"/>
        </w:rPr>
        <w:t>Условия проведения Конкурса в номинации «Рисунок»</w:t>
      </w:r>
    </w:p>
    <w:p w:rsidR="001E5D70" w:rsidRDefault="00000000">
      <w:pPr>
        <w:pStyle w:val="a"/>
        <w:spacing w:after="296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Содержание работы</w:t>
      </w:r>
      <w:r>
        <w:rPr>
          <w:rStyle w:val="None"/>
          <w:rFonts w:ascii="Times New Roman" w:hAnsi="Times New Roman"/>
          <w:sz w:val="25"/>
          <w:szCs w:val="25"/>
        </w:rPr>
        <w:t xml:space="preserve">. Работы, представленные на Конкурс, должны соответствовать тематике Конкурса с акцентом на лозунг текущего года и освещать актуальные проблемы сохранения водных ресурсов и позитивные практики рационального водопользования для региона бассейна Днестр, иллюстрировать биологическое, ландшафтное разнообразие и практику использования природных ресурсов бассейна. Отдельными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подноминациями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выделяются «Рисунок: Рисунок», «Рисунок: Эко-агитационный плакат» и «Рисунок: Рисунки, изготовленные из природных и прикладных материалов».</w:t>
      </w:r>
    </w:p>
    <w:p w:rsidR="001E5D70" w:rsidRDefault="00000000">
      <w:pPr>
        <w:pStyle w:val="a"/>
        <w:spacing w:after="13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Для участия в конкурсной </w:t>
      </w:r>
      <w:proofErr w:type="spellStart"/>
      <w:r>
        <w:rPr>
          <w:rStyle w:val="None"/>
          <w:rFonts w:ascii="Times New Roman" w:hAnsi="Times New Roman"/>
          <w:b/>
          <w:bCs/>
          <w:sz w:val="25"/>
          <w:szCs w:val="25"/>
        </w:rPr>
        <w:t>подноминации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</w:t>
      </w:r>
      <w:r>
        <w:rPr>
          <w:rStyle w:val="None"/>
          <w:rFonts w:ascii="Times New Roman" w:hAnsi="Times New Roman"/>
          <w:sz w:val="25"/>
          <w:szCs w:val="25"/>
        </w:rPr>
        <w:t>«</w:t>
      </w:r>
      <w:proofErr w:type="spellStart"/>
      <w:proofErr w:type="gramStart"/>
      <w:r>
        <w:rPr>
          <w:rStyle w:val="None"/>
          <w:rFonts w:ascii="Times New Roman" w:hAnsi="Times New Roman"/>
          <w:sz w:val="25"/>
          <w:szCs w:val="25"/>
        </w:rPr>
        <w:t>Рисунок: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Рисунок</w:t>
      </w:r>
      <w:proofErr w:type="spellEnd"/>
      <w:proofErr w:type="gramEnd"/>
      <w:r>
        <w:rPr>
          <w:rStyle w:val="None"/>
          <w:rFonts w:ascii="Times New Roman" w:hAnsi="Times New Roman"/>
          <w:sz w:val="25"/>
          <w:szCs w:val="25"/>
        </w:rPr>
        <w:t xml:space="preserve">»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приглашаются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три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возрастные категории</w:t>
      </w:r>
      <w:r>
        <w:rPr>
          <w:rStyle w:val="None"/>
          <w:rFonts w:ascii="Times New Roman" w:hAnsi="Times New Roman"/>
          <w:sz w:val="25"/>
          <w:szCs w:val="25"/>
        </w:rPr>
        <w:t>:</w:t>
      </w:r>
    </w:p>
    <w:p w:rsidR="001E5D70" w:rsidRDefault="00000000">
      <w:pPr>
        <w:pStyle w:val="a"/>
        <w:spacing w:after="6" w:line="264" w:lineRule="auto"/>
        <w:ind w:left="566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И категория – дети до 10 лет;</w:t>
      </w:r>
    </w:p>
    <w:p w:rsidR="001E5D70" w:rsidRDefault="00000000">
      <w:pPr>
        <w:pStyle w:val="a"/>
        <w:spacing w:after="6" w:line="264" w:lineRule="auto"/>
        <w:ind w:left="566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ІІ категория – учащаяся молодежь от 11 до 16 лет;</w:t>
      </w:r>
    </w:p>
    <w:p w:rsidR="001E5D70" w:rsidRDefault="00000000">
      <w:pPr>
        <w:pStyle w:val="a"/>
        <w:spacing w:after="13" w:line="271" w:lineRule="auto"/>
        <w:ind w:left="566" w:right="733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ІІІ категория – учащаяся и студенческая молодежь от 17 до 21 года. Также, в этой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конкурсные работы делятся на 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два типа</w:t>
      </w:r>
      <w:r>
        <w:rPr>
          <w:rStyle w:val="None"/>
          <w:rFonts w:ascii="Times New Roman" w:hAnsi="Times New Roman"/>
          <w:sz w:val="25"/>
          <w:szCs w:val="25"/>
        </w:rPr>
        <w:t>:</w:t>
      </w:r>
    </w:p>
    <w:p w:rsidR="001E5D70" w:rsidRDefault="00000000">
      <w:pPr>
        <w:pStyle w:val="a"/>
        <w:numPr>
          <w:ilvl w:val="0"/>
          <w:numId w:val="14"/>
        </w:numPr>
        <w:spacing w:after="64"/>
        <w:ind w:right="90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любительские работы;</w:t>
      </w:r>
    </w:p>
    <w:p w:rsidR="001E5D70" w:rsidRDefault="00000000">
      <w:pPr>
        <w:pStyle w:val="a"/>
        <w:numPr>
          <w:ilvl w:val="0"/>
          <w:numId w:val="14"/>
        </w:numPr>
        <w:spacing w:after="3" w:line="351" w:lineRule="auto"/>
        <w:ind w:right="90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lastRenderedPageBreak/>
        <w:t>профессиональные работы (подготовлены в художественных школах, кружках или с помощью профессиональных художников).</w:t>
      </w:r>
    </w:p>
    <w:p w:rsidR="001E5D70" w:rsidRDefault="00000000">
      <w:pPr>
        <w:pStyle w:val="a"/>
        <w:spacing w:after="20" w:line="277" w:lineRule="auto"/>
        <w:ind w:left="1" w:right="539" w:firstLine="530"/>
        <w:jc w:val="both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В анкете участника Конкурса обязательно указывается тип конкурсной работы (любитель/профи). </w:t>
      </w:r>
      <w:r>
        <w:rPr>
          <w:rStyle w:val="None"/>
          <w:rFonts w:ascii="Times New Roman" w:hAnsi="Times New Roman"/>
          <w:sz w:val="25"/>
          <w:szCs w:val="25"/>
          <w:u w:val="single"/>
        </w:rPr>
        <w:t>Требования к оформлению конкурсных работ:</w:t>
      </w:r>
    </w:p>
    <w:p w:rsidR="001E5D70" w:rsidRDefault="00000000">
      <w:pPr>
        <w:pStyle w:val="a"/>
        <w:numPr>
          <w:ilvl w:val="0"/>
          <w:numId w:val="16"/>
        </w:numPr>
        <w:spacing w:after="1" w:line="258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формат рисунков – от А4 до B2;</w:t>
      </w:r>
    </w:p>
    <w:p w:rsidR="001E5D70" w:rsidRDefault="00000000">
      <w:pPr>
        <w:pStyle w:val="a"/>
        <w:numPr>
          <w:ilvl w:val="0"/>
          <w:numId w:val="16"/>
        </w:numPr>
        <w:spacing w:after="64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стиль и техника выполнения работ – произвольные;</w:t>
      </w:r>
    </w:p>
    <w:p w:rsidR="001E5D70" w:rsidRDefault="00000000">
      <w:pPr>
        <w:pStyle w:val="a"/>
        <w:numPr>
          <w:ilvl w:val="0"/>
          <w:numId w:val="16"/>
        </w:numPr>
        <w:spacing w:after="287" w:line="258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принимаются только оригиналы работ (отправленные обычной почтой) вместе с их фото или скан-копией (по электронной почте или в виде ссылки).</w:t>
      </w:r>
    </w:p>
    <w:p w:rsidR="001E5D70" w:rsidRDefault="00000000">
      <w:pPr>
        <w:pStyle w:val="a"/>
        <w:spacing w:after="10" w:line="271" w:lineRule="auto"/>
        <w:ind w:left="1" w:firstLine="53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Для участия в </w:t>
      </w:r>
      <w:proofErr w:type="spellStart"/>
      <w:proofErr w:type="gramStart"/>
      <w:r>
        <w:rPr>
          <w:rStyle w:val="None"/>
          <w:rFonts w:ascii="Times New Roman" w:hAnsi="Times New Roman"/>
          <w:sz w:val="25"/>
          <w:szCs w:val="25"/>
        </w:rPr>
        <w:t>конкурсной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подноминации</w:t>
      </w:r>
      <w:r>
        <w:rPr>
          <w:rStyle w:val="None"/>
          <w:rFonts w:ascii="Times New Roman" w:hAnsi="Times New Roman"/>
          <w:sz w:val="25"/>
          <w:szCs w:val="25"/>
        </w:rPr>
        <w:t>«</w:t>
      </w:r>
      <w:proofErr w:type="gramEnd"/>
      <w:r>
        <w:rPr>
          <w:rStyle w:val="None"/>
          <w:rFonts w:ascii="Times New Roman" w:hAnsi="Times New Roman"/>
          <w:sz w:val="25"/>
          <w:szCs w:val="25"/>
        </w:rPr>
        <w:t>Рисунок: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Эко-агитационный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плакат</w:t>
      </w:r>
      <w:r>
        <w:rPr>
          <w:rStyle w:val="None"/>
          <w:rFonts w:ascii="Times New Roman" w:hAnsi="Times New Roman"/>
          <w:sz w:val="25"/>
          <w:szCs w:val="25"/>
        </w:rPr>
        <w:t xml:space="preserve">»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приглашаются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две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возрастные категории</w:t>
      </w:r>
      <w:r>
        <w:rPr>
          <w:rStyle w:val="None"/>
          <w:rFonts w:ascii="Times New Roman" w:hAnsi="Times New Roman"/>
          <w:sz w:val="25"/>
          <w:szCs w:val="25"/>
        </w:rPr>
        <w:t>:</w:t>
      </w:r>
    </w:p>
    <w:p w:rsidR="001E5D70" w:rsidRDefault="00000000">
      <w:pPr>
        <w:pStyle w:val="a"/>
        <w:spacing w:after="13" w:line="271" w:lineRule="auto"/>
        <w:ind w:left="566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И категория – дети и молодежь до 18 лет;</w:t>
      </w:r>
    </w:p>
    <w:p w:rsidR="001E5D70" w:rsidRDefault="00000000">
      <w:pPr>
        <w:pStyle w:val="a"/>
        <w:spacing w:after="13" w:line="271" w:lineRule="auto"/>
        <w:ind w:left="566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ІІ категория – учащаяся и студенческая молодежь от 19 лет.</w:t>
      </w:r>
      <w:r>
        <w:rPr>
          <w:rStyle w:val="None"/>
          <w:rFonts w:ascii="Times New Roman" w:hAnsi="Times New Roman"/>
          <w:sz w:val="25"/>
          <w:szCs w:val="25"/>
          <w:u w:val="single"/>
        </w:rPr>
        <w:t xml:space="preserve"> </w:t>
      </w:r>
    </w:p>
    <w:p w:rsidR="001E5D70" w:rsidRDefault="00000000">
      <w:pPr>
        <w:pStyle w:val="a"/>
        <w:spacing w:after="22"/>
        <w:ind w:left="556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Требования к оформлению конкурсных работ:</w:t>
      </w:r>
    </w:p>
    <w:p w:rsidR="001E5D70" w:rsidRDefault="00000000">
      <w:pPr>
        <w:pStyle w:val="a"/>
        <w:numPr>
          <w:ilvl w:val="0"/>
          <w:numId w:val="16"/>
        </w:numPr>
        <w:spacing w:after="35" w:line="258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формат плакатов произвольный (просим учитывать разницу между стенгазетой и плакатом – в данной номинации будут оцениваться именно эко-агитационные плакаты);</w:t>
      </w:r>
    </w:p>
    <w:p w:rsidR="001E5D70" w:rsidRDefault="00000000">
      <w:pPr>
        <w:pStyle w:val="a"/>
        <w:numPr>
          <w:ilvl w:val="0"/>
          <w:numId w:val="16"/>
        </w:numPr>
        <w:spacing w:after="43" w:line="270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стиль и техника выполнения работ произвольны;</w:t>
      </w:r>
    </w:p>
    <w:p w:rsidR="001E5D70" w:rsidRDefault="00000000">
      <w:pPr>
        <w:pStyle w:val="a"/>
        <w:numPr>
          <w:ilvl w:val="0"/>
          <w:numId w:val="16"/>
        </w:numPr>
        <w:spacing w:after="285" w:line="258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принимаются только оригиналы работ (отправленные обычной почтой) вместе с их фото или скан-копией (по электронной почте или в виде ссылки)</w:t>
      </w:r>
    </w:p>
    <w:p w:rsidR="001E5D70" w:rsidRDefault="00000000">
      <w:pPr>
        <w:pStyle w:val="a"/>
        <w:spacing w:after="10" w:line="271" w:lineRule="auto"/>
        <w:ind w:left="1" w:firstLine="53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Для участия в конкурсной </w:t>
      </w:r>
      <w:proofErr w:type="spellStart"/>
      <w:r>
        <w:rPr>
          <w:rStyle w:val="None"/>
          <w:rFonts w:ascii="Times New Roman" w:hAnsi="Times New Roman"/>
          <w:b/>
          <w:bCs/>
          <w:sz w:val="25"/>
          <w:szCs w:val="25"/>
        </w:rPr>
        <w:t>подноминации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</w:t>
      </w:r>
      <w:r>
        <w:rPr>
          <w:rStyle w:val="None"/>
          <w:rFonts w:ascii="Times New Roman" w:hAnsi="Times New Roman"/>
          <w:sz w:val="25"/>
          <w:szCs w:val="25"/>
        </w:rPr>
        <w:t xml:space="preserve">«Рисунок: 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Рисунки, изготовленные из природных и прикладных материалов</w:t>
      </w:r>
      <w:r>
        <w:rPr>
          <w:rStyle w:val="None"/>
          <w:rFonts w:ascii="Times New Roman" w:hAnsi="Times New Roman"/>
          <w:sz w:val="25"/>
          <w:szCs w:val="25"/>
        </w:rPr>
        <w:t xml:space="preserve">»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приглашаются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две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возрастные категории</w:t>
      </w:r>
      <w:r>
        <w:rPr>
          <w:rStyle w:val="None"/>
          <w:rFonts w:ascii="Times New Roman" w:hAnsi="Times New Roman"/>
          <w:sz w:val="25"/>
          <w:szCs w:val="25"/>
        </w:rPr>
        <w:t>:</w:t>
      </w:r>
    </w:p>
    <w:p w:rsidR="001E5D70" w:rsidRDefault="00000000">
      <w:pPr>
        <w:pStyle w:val="a"/>
        <w:spacing w:after="13" w:line="271" w:lineRule="auto"/>
        <w:ind w:left="566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И категория – дети и молодежь до 18 лет;</w:t>
      </w:r>
    </w:p>
    <w:p w:rsidR="001E5D70" w:rsidRDefault="00000000">
      <w:pPr>
        <w:pStyle w:val="a"/>
        <w:spacing w:after="13" w:line="271" w:lineRule="auto"/>
        <w:ind w:left="566" w:right="1608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ІІ категория – учащаяся и студенческая молодежь от 19 лет.</w:t>
      </w:r>
      <w:r>
        <w:rPr>
          <w:rStyle w:val="None"/>
          <w:rFonts w:ascii="Times New Roman" w:hAnsi="Times New Roman"/>
          <w:sz w:val="25"/>
          <w:szCs w:val="25"/>
          <w:u w:val="single"/>
        </w:rPr>
        <w:t xml:space="preserve"> Требования к оформлению конкурсных работ:</w:t>
      </w:r>
    </w:p>
    <w:p w:rsidR="001E5D70" w:rsidRDefault="00000000">
      <w:pPr>
        <w:pStyle w:val="a"/>
        <w:numPr>
          <w:ilvl w:val="0"/>
          <w:numId w:val="16"/>
        </w:numPr>
        <w:spacing w:after="64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формат работ произвольный;</w:t>
      </w:r>
    </w:p>
    <w:p w:rsidR="001E5D70" w:rsidRDefault="00000000">
      <w:pPr>
        <w:pStyle w:val="a"/>
        <w:numPr>
          <w:ilvl w:val="0"/>
          <w:numId w:val="16"/>
        </w:numPr>
        <w:spacing w:after="3" w:line="270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стиль и техника выполнения работ произвольны;</w:t>
      </w:r>
    </w:p>
    <w:p w:rsidR="001E5D70" w:rsidRDefault="001E5D70">
      <w:pPr>
        <w:pStyle w:val="a"/>
        <w:sectPr w:rsidR="001E5D70">
          <w:headerReference w:type="default" r:id="rId11"/>
          <w:footerReference w:type="default" r:id="rId12"/>
          <w:pgSz w:w="11900" w:h="16840"/>
          <w:pgMar w:top="2302" w:right="907" w:bottom="1613" w:left="1686" w:header="720" w:footer="720" w:gutter="0"/>
          <w:pgNumType w:start="1"/>
          <w:cols w:space="720"/>
        </w:sectPr>
      </w:pPr>
    </w:p>
    <w:p w:rsidR="001E5D70" w:rsidRDefault="00000000">
      <w:pPr>
        <w:pStyle w:val="a"/>
        <w:numPr>
          <w:ilvl w:val="0"/>
          <w:numId w:val="16"/>
        </w:numPr>
        <w:spacing w:after="288" w:line="258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lastRenderedPageBreak/>
        <w:t>принимаются только оригиналы работ (отправленные обычной почтой) вместе с их фото или скан-копией (по электронной почте или в виде ссылки)</w:t>
      </w:r>
    </w:p>
    <w:p w:rsidR="001E5D70" w:rsidRDefault="00000000">
      <w:pPr>
        <w:pStyle w:val="a"/>
        <w:spacing w:after="35" w:line="258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 xml:space="preserve">Подведение </w:t>
      </w:r>
      <w:proofErr w:type="gramStart"/>
      <w:r>
        <w:rPr>
          <w:rStyle w:val="None"/>
          <w:rFonts w:ascii="Times New Roman" w:hAnsi="Times New Roman"/>
          <w:sz w:val="25"/>
          <w:szCs w:val="25"/>
          <w:u w:val="single"/>
        </w:rPr>
        <w:t>итогов</w:t>
      </w:r>
      <w:r>
        <w:rPr>
          <w:rStyle w:val="None"/>
          <w:rFonts w:ascii="Times New Roman" w:hAnsi="Times New Roman"/>
          <w:sz w:val="25"/>
          <w:szCs w:val="25"/>
        </w:rPr>
        <w:t xml:space="preserve"> .</w:t>
      </w:r>
      <w:proofErr w:type="gramEnd"/>
      <w:r>
        <w:rPr>
          <w:rStyle w:val="None"/>
          <w:rFonts w:ascii="Times New Roman" w:hAnsi="Times New Roman"/>
          <w:sz w:val="25"/>
          <w:szCs w:val="25"/>
        </w:rPr>
        <w:t xml:space="preserve"> Представленные на Конкурсе работы анализируются и оцениваются профессиональной конкурсной комиссией. Победители награждаются в соответствии с такими призовыми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подноминациями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в рамках каждой возрастной группы и типа работы (любитель/профи):</w:t>
      </w:r>
    </w:p>
    <w:tbl>
      <w:tblPr>
        <w:tblW w:w="9357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1"/>
        <w:gridCol w:w="2528"/>
        <w:gridCol w:w="3918"/>
      </w:tblGrid>
      <w:tr w:rsidR="001E5D70">
        <w:trPr>
          <w:trHeight w:val="612"/>
        </w:trPr>
        <w:tc>
          <w:tcPr>
            <w:tcW w:w="2911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65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Рисунок: Рисунок</w:t>
            </w:r>
          </w:p>
        </w:tc>
        <w:tc>
          <w:tcPr>
            <w:tcW w:w="2528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Рисунок: Плакат</w:t>
            </w:r>
          </w:p>
        </w:tc>
        <w:tc>
          <w:tcPr>
            <w:tcW w:w="3918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1254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1174" w:hanging="668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Рисунок: Прикладные материалы</w:t>
            </w:r>
          </w:p>
        </w:tc>
      </w:tr>
      <w:tr w:rsidR="001E5D70">
        <w:trPr>
          <w:trHeight w:val="960"/>
        </w:trPr>
        <w:tc>
          <w:tcPr>
            <w:tcW w:w="2911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8" w:type="dxa"/>
            </w:tcMar>
          </w:tcPr>
          <w:p w:rsidR="001E5D70" w:rsidRDefault="00000000">
            <w:pPr>
              <w:pStyle w:val="a"/>
              <w:spacing w:after="24" w:line="240" w:lineRule="auto"/>
              <w:ind w:right="168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197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159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  <w:tc>
          <w:tcPr>
            <w:tcW w:w="2528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8" w:type="dxa"/>
            </w:tcMar>
          </w:tcPr>
          <w:p w:rsidR="001E5D70" w:rsidRDefault="00000000">
            <w:pPr>
              <w:pStyle w:val="a"/>
              <w:spacing w:after="24" w:line="240" w:lineRule="auto"/>
              <w:ind w:right="168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187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 место</w:t>
            </w:r>
          </w:p>
          <w:p w:rsidR="001E5D70" w:rsidRDefault="00000000">
            <w:pPr>
              <w:pStyle w:val="a"/>
              <w:spacing w:after="0" w:line="240" w:lineRule="auto"/>
              <w:ind w:right="200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ІІІ место</w:t>
            </w:r>
          </w:p>
        </w:tc>
        <w:tc>
          <w:tcPr>
            <w:tcW w:w="3918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1" w:type="dxa"/>
            </w:tcMar>
          </w:tcPr>
          <w:p w:rsidR="001E5D70" w:rsidRDefault="00000000">
            <w:pPr>
              <w:pStyle w:val="a"/>
              <w:spacing w:after="24" w:line="240" w:lineRule="auto"/>
              <w:ind w:right="171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185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 место</w:t>
            </w:r>
          </w:p>
          <w:p w:rsidR="001E5D70" w:rsidRDefault="00000000">
            <w:pPr>
              <w:pStyle w:val="a"/>
              <w:spacing w:after="0" w:line="240" w:lineRule="auto"/>
              <w:ind w:right="199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ІІІ место</w:t>
            </w:r>
          </w:p>
        </w:tc>
      </w:tr>
    </w:tbl>
    <w:p w:rsidR="001E5D70" w:rsidRDefault="001E5D70">
      <w:pPr>
        <w:pStyle w:val="a"/>
        <w:widowControl w:val="0"/>
        <w:spacing w:after="35" w:line="240" w:lineRule="auto"/>
        <w:ind w:left="5" w:hanging="5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1"/>
        <w:spacing w:after="26"/>
        <w:ind w:left="2501"/>
        <w:jc w:val="left"/>
      </w:pPr>
      <w:r>
        <w:rPr>
          <w:rStyle w:val="None"/>
          <w:rFonts w:ascii="Times New Roman" w:hAnsi="Times New Roman"/>
          <w:sz w:val="25"/>
          <w:szCs w:val="25"/>
        </w:rPr>
        <w:t>_____________________________________</w:t>
      </w:r>
      <w:r>
        <w:rPr>
          <w:rStyle w:val="None"/>
          <w:rFonts w:ascii="Arial Unicode MS" w:hAnsi="Arial Unicode MS"/>
          <w:b w:val="0"/>
          <w:bCs w:val="0"/>
          <w:sz w:val="25"/>
          <w:szCs w:val="25"/>
        </w:rPr>
        <w:br w:type="page"/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lastRenderedPageBreak/>
        <w:t>Дополнение 8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000000">
      <w:pPr>
        <w:pStyle w:val="2"/>
        <w:spacing w:after="326"/>
        <w:ind w:left="1203" w:right="999"/>
        <w:jc w:val="center"/>
        <w:rPr>
          <w:rStyle w:val="None"/>
          <w:rFonts w:ascii="Times New Roman" w:eastAsia="Times New Roman" w:hAnsi="Times New Roman" w:cs="Times New Roman"/>
          <w:sz w:val="25"/>
          <w:szCs w:val="25"/>
          <w:lang w:val="ru-RU"/>
        </w:rPr>
      </w:pPr>
      <w:r>
        <w:rPr>
          <w:rStyle w:val="None"/>
          <w:rFonts w:ascii="Times New Roman" w:hAnsi="Times New Roman"/>
          <w:b/>
          <w:bCs/>
          <w:sz w:val="25"/>
          <w:szCs w:val="25"/>
          <w:lang w:val="ru-RU"/>
        </w:rPr>
        <w:t>Условия проведения Конкурса в номинации «Фоторабота»</w:t>
      </w:r>
    </w:p>
    <w:p w:rsidR="001E5D70" w:rsidRDefault="00000000">
      <w:pPr>
        <w:pStyle w:val="a"/>
        <w:spacing w:after="13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 xml:space="preserve">Содержание </w:t>
      </w:r>
      <w:proofErr w:type="gramStart"/>
      <w:r>
        <w:rPr>
          <w:rStyle w:val="None"/>
          <w:rFonts w:ascii="Times New Roman" w:hAnsi="Times New Roman"/>
          <w:sz w:val="25"/>
          <w:szCs w:val="25"/>
          <w:u w:val="single"/>
        </w:rPr>
        <w:t>работы</w:t>
      </w:r>
      <w:r>
        <w:rPr>
          <w:rStyle w:val="None"/>
          <w:rFonts w:ascii="Times New Roman" w:hAnsi="Times New Roman"/>
          <w:sz w:val="25"/>
          <w:szCs w:val="25"/>
        </w:rPr>
        <w:t xml:space="preserve"> .</w:t>
      </w:r>
      <w:proofErr w:type="gramEnd"/>
      <w:r>
        <w:rPr>
          <w:rStyle w:val="None"/>
          <w:rFonts w:ascii="Times New Roman" w:hAnsi="Times New Roman"/>
          <w:sz w:val="25"/>
          <w:szCs w:val="25"/>
        </w:rPr>
        <w:t xml:space="preserve"> Работы, представленные на Конкурс, должны соответствовать тематике Конкурса и освещать актуальные проблемы сохранения водных ресурсов и положительные практики рационального водопользования для региона бассейна Днестр, иллюстрировать биологическое, ландшафтное разнообразие и практику использования природных ресурсов бассейна.</w:t>
      </w:r>
    </w:p>
    <w:p w:rsidR="001E5D70" w:rsidRDefault="00000000">
      <w:pPr>
        <w:pStyle w:val="a"/>
        <w:spacing w:after="33" w:line="270" w:lineRule="auto"/>
        <w:ind w:left="550" w:right="2733" w:hanging="10"/>
        <w:jc w:val="both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В Конкурсе фоторабот принимают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участие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две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возрастные категории</w:t>
      </w:r>
      <w:r>
        <w:rPr>
          <w:rStyle w:val="None"/>
          <w:rFonts w:ascii="Times New Roman" w:hAnsi="Times New Roman"/>
          <w:sz w:val="25"/>
          <w:szCs w:val="25"/>
        </w:rPr>
        <w:t>: I категория – учащаяся молодежь до 18 лет;</w:t>
      </w:r>
    </w:p>
    <w:p w:rsidR="001E5D70" w:rsidRDefault="00000000">
      <w:pPr>
        <w:pStyle w:val="a"/>
        <w:spacing w:after="247" w:line="264" w:lineRule="auto"/>
        <w:ind w:left="550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ІІ категория – жители и гости бассейна Днестра от 19 лет и старше.</w:t>
      </w:r>
    </w:p>
    <w:p w:rsidR="001E5D70" w:rsidRDefault="00000000">
      <w:pPr>
        <w:pStyle w:val="a"/>
        <w:spacing w:after="250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Требования к оформлению конкурсных работ</w:t>
      </w:r>
      <w:r>
        <w:rPr>
          <w:rStyle w:val="None"/>
          <w:rFonts w:ascii="Times New Roman" w:hAnsi="Times New Roman"/>
          <w:sz w:val="25"/>
          <w:szCs w:val="25"/>
        </w:rPr>
        <w:t>. Принимаются только цифровые оригиналы (отправленные по электронной почте или в виде ссылки) вместе с распечатанной копией фотографии (отправленные обычной почтой); или аналоговый печатный оригинал и сканированная копия. Представлены цветные или черно-белые фотографии в соответствии с тематикой Конкурса.</w:t>
      </w:r>
    </w:p>
    <w:p w:rsidR="001E5D70" w:rsidRDefault="00000000">
      <w:pPr>
        <w:pStyle w:val="a"/>
        <w:spacing w:after="6" w:line="264" w:lineRule="auto"/>
        <w:ind w:firstLine="525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Оригинал распечатывается в формате, в котором длина сторон фото не менее 15 см и не более 30 см (оптимально – формат А4, 20х30 см). Также посылается фото в электронном формате (оригинальный цифровой файл или скан аналогового фото), размер файла не более 15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мб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.</w:t>
      </w:r>
    </w:p>
    <w:p w:rsidR="001E5D70" w:rsidRDefault="00000000">
      <w:pPr>
        <w:pStyle w:val="a"/>
        <w:spacing w:after="13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Подведение итогов</w:t>
      </w:r>
      <w:r>
        <w:rPr>
          <w:rStyle w:val="None"/>
          <w:rFonts w:ascii="Times New Roman" w:hAnsi="Times New Roman"/>
          <w:sz w:val="25"/>
          <w:szCs w:val="25"/>
        </w:rPr>
        <w:t xml:space="preserve">. Представленные на Конкурсе работы анализируются и оцениваются конкурсной комиссией. Победители награждаются ценными призами, дипломами оргкомитета в соответствии с тематическими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подноминациями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:</w:t>
      </w:r>
    </w:p>
    <w:tbl>
      <w:tblPr>
        <w:tblW w:w="9664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7"/>
        <w:gridCol w:w="3330"/>
        <w:gridCol w:w="3907"/>
      </w:tblGrid>
      <w:tr w:rsidR="001E5D70">
        <w:trPr>
          <w:trHeight w:val="923"/>
        </w:trPr>
        <w:tc>
          <w:tcPr>
            <w:tcW w:w="2426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704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624" w:hanging="286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Фоторабота: Пейзаж</w:t>
            </w:r>
          </w:p>
        </w:tc>
        <w:tc>
          <w:tcPr>
            <w:tcW w:w="3330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186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11" w:line="240" w:lineRule="auto"/>
              <w:ind w:left="106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Фоторабота: Животный</w:t>
            </w:r>
          </w:p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и растительный мир Днестра</w:t>
            </w:r>
          </w:p>
        </w:tc>
        <w:tc>
          <w:tcPr>
            <w:tcW w:w="3907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1425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  <w:ind w:left="1345" w:hanging="927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Фоторабота: Человек и Днестр</w:t>
            </w:r>
          </w:p>
        </w:tc>
      </w:tr>
      <w:tr w:rsidR="001E5D70">
        <w:trPr>
          <w:trHeight w:val="958"/>
        </w:trPr>
        <w:tc>
          <w:tcPr>
            <w:tcW w:w="2426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4" w:type="dxa"/>
            </w:tcMar>
          </w:tcPr>
          <w:p w:rsidR="001E5D70" w:rsidRDefault="00000000">
            <w:pPr>
              <w:pStyle w:val="a"/>
              <w:spacing w:after="22" w:line="240" w:lineRule="auto"/>
              <w:ind w:right="94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123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85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  <w:tc>
          <w:tcPr>
            <w:tcW w:w="3330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</w:tcPr>
          <w:p w:rsidR="001E5D70" w:rsidRDefault="00000000">
            <w:pPr>
              <w:pStyle w:val="a"/>
              <w:spacing w:after="22" w:line="240" w:lineRule="auto"/>
              <w:ind w:right="91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120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82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  <w:tc>
          <w:tcPr>
            <w:tcW w:w="3907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8" w:type="dxa"/>
            </w:tcMar>
          </w:tcPr>
          <w:p w:rsidR="001E5D70" w:rsidRDefault="00000000">
            <w:pPr>
              <w:pStyle w:val="a"/>
              <w:spacing w:after="22" w:line="240" w:lineRule="auto"/>
              <w:ind w:right="88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117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79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</w:tr>
    </w:tbl>
    <w:p w:rsidR="001E5D70" w:rsidRDefault="001E5D70">
      <w:pPr>
        <w:pStyle w:val="a"/>
        <w:widowControl w:val="0"/>
        <w:spacing w:after="13" w:line="240" w:lineRule="auto"/>
        <w:ind w:left="5" w:hanging="5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1"/>
        <w:spacing w:after="26"/>
        <w:ind w:left="2501"/>
        <w:jc w:val="lef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_____________________________________</w:t>
      </w: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Дополнение 9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2"/>
        <w:spacing w:after="326"/>
        <w:ind w:left="1203" w:right="1080"/>
        <w:jc w:val="center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2"/>
        <w:spacing w:after="326"/>
        <w:ind w:left="1203" w:right="1080"/>
        <w:jc w:val="center"/>
        <w:rPr>
          <w:rStyle w:val="None"/>
          <w:rFonts w:ascii="Times New Roman" w:eastAsia="Times New Roman" w:hAnsi="Times New Roman" w:cs="Times New Roman"/>
          <w:sz w:val="25"/>
          <w:szCs w:val="25"/>
          <w:lang w:val="ru-RU"/>
        </w:rPr>
      </w:pPr>
      <w:r>
        <w:rPr>
          <w:rStyle w:val="None"/>
          <w:rFonts w:ascii="Times New Roman" w:hAnsi="Times New Roman"/>
          <w:b/>
          <w:bCs/>
          <w:sz w:val="25"/>
          <w:szCs w:val="25"/>
          <w:lang w:val="ru-RU"/>
        </w:rPr>
        <w:t>Условия проведения Конкурса в номинации "Видеофильм, слайд-шоу"</w:t>
      </w:r>
    </w:p>
    <w:p w:rsidR="001E5D70" w:rsidRDefault="00000000">
      <w:pPr>
        <w:pStyle w:val="a"/>
        <w:spacing w:after="296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Содержание работы</w:t>
      </w:r>
      <w:r>
        <w:rPr>
          <w:rStyle w:val="None"/>
          <w:rFonts w:ascii="Times New Roman" w:hAnsi="Times New Roman"/>
          <w:sz w:val="25"/>
          <w:szCs w:val="25"/>
        </w:rPr>
        <w:t xml:space="preserve">. Работы, представленные на Конкурс, должны соответствовать тематике Конкурса и освещать актуальные проблемы сохранения водных ресурсов и положительные практики рационального водопользования для региона бассейна Днестр, иллюстрировать биологическое, ландшафтное разнообразие и практику использования природных ресурсов бассейна. Отдельными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подноминациями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выделяются "Видеофильм" и "Слайд-шоу (презентация)" без разделения на возрастные категории.</w:t>
      </w:r>
    </w:p>
    <w:p w:rsidR="001E5D70" w:rsidRDefault="00000000">
      <w:pPr>
        <w:pStyle w:val="a"/>
        <w:spacing w:after="35" w:line="258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Требования к оформлению конкурсных работ</w:t>
      </w:r>
      <w:r>
        <w:rPr>
          <w:rStyle w:val="None"/>
          <w:rFonts w:ascii="Times New Roman" w:hAnsi="Times New Roman"/>
          <w:sz w:val="25"/>
          <w:szCs w:val="25"/>
        </w:rPr>
        <w:t>. Представлены слайд-шоу (презентации) или видео в соответствии с тематикой Конкурса.</w:t>
      </w:r>
    </w:p>
    <w:p w:rsidR="001E5D70" w:rsidRDefault="00000000">
      <w:pPr>
        <w:pStyle w:val="a"/>
        <w:spacing w:after="6" w:line="264" w:lineRule="auto"/>
        <w:ind w:firstLine="525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Style w:val="None"/>
          <w:rFonts w:ascii="Times New Roman" w:hAnsi="Times New Roman"/>
          <w:b/>
          <w:bCs/>
          <w:sz w:val="25"/>
          <w:szCs w:val="25"/>
        </w:rPr>
        <w:t>Видеофайлы</w:t>
      </w:r>
      <w:r>
        <w:rPr>
          <w:rStyle w:val="None"/>
          <w:rFonts w:ascii="Times New Roman" w:hAnsi="Times New Roman"/>
          <w:sz w:val="25"/>
          <w:szCs w:val="25"/>
        </w:rPr>
        <w:t>посылаются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в формате ссылок на файлообменники или облачные хранилища (например, Google Drive,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Dropbox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,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WeTransfer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). Размер видеофайла – не более 600 мегабайт. Рекомендуемые форматы видеофайла: .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avi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, .mp4, .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wmv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, .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mov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, .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mpeg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.</w:t>
      </w:r>
    </w:p>
    <w:p w:rsidR="001E5D70" w:rsidRDefault="00000000">
      <w:pPr>
        <w:pStyle w:val="a"/>
        <w:spacing w:after="288" w:line="258" w:lineRule="auto"/>
        <w:ind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Style w:val="None"/>
          <w:rFonts w:ascii="Times New Roman" w:hAnsi="Times New Roman"/>
          <w:b/>
          <w:bCs/>
          <w:sz w:val="25"/>
          <w:szCs w:val="25"/>
        </w:rPr>
        <w:t>Презентации</w:t>
      </w:r>
      <w:r>
        <w:rPr>
          <w:rStyle w:val="None"/>
          <w:rFonts w:ascii="Times New Roman" w:hAnsi="Times New Roman"/>
          <w:sz w:val="25"/>
          <w:szCs w:val="25"/>
        </w:rPr>
        <w:t>направляются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в виде приложения к письму или ссылке файлообменники или облачные хранилища. Размер файла – не более 25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мб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.</w:t>
      </w:r>
    </w:p>
    <w:p w:rsidR="001E5D70" w:rsidRDefault="00000000">
      <w:pPr>
        <w:pStyle w:val="a"/>
        <w:spacing w:after="51"/>
        <w:ind w:left="2" w:right="66" w:hanging="2"/>
        <w:jc w:val="center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Подведение итогов</w:t>
      </w:r>
      <w:r>
        <w:rPr>
          <w:rStyle w:val="None"/>
          <w:rFonts w:ascii="Times New Roman" w:hAnsi="Times New Roman"/>
          <w:sz w:val="25"/>
          <w:szCs w:val="25"/>
        </w:rPr>
        <w:t xml:space="preserve">. Представленные на Конкурсе работы анализируются и оцениваются конкурсной комиссией. Победители награждаются в соответствии со следующими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подноминациями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:</w:t>
      </w:r>
    </w:p>
    <w:tbl>
      <w:tblPr>
        <w:tblW w:w="94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34"/>
        <w:gridCol w:w="4731"/>
      </w:tblGrid>
      <w:tr w:rsidR="001E5D70">
        <w:trPr>
          <w:trHeight w:val="312"/>
          <w:jc w:val="center"/>
        </w:trPr>
        <w:tc>
          <w:tcPr>
            <w:tcW w:w="4734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5" w:type="dxa"/>
            </w:tcMar>
          </w:tcPr>
          <w:p w:rsidR="001E5D70" w:rsidRDefault="00000000">
            <w:pPr>
              <w:pStyle w:val="a"/>
              <w:spacing w:after="0" w:line="240" w:lineRule="auto"/>
              <w:ind w:right="45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Видеофильм</w:t>
            </w:r>
          </w:p>
        </w:tc>
        <w:tc>
          <w:tcPr>
            <w:tcW w:w="4731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4" w:type="dxa"/>
            </w:tcMar>
          </w:tcPr>
          <w:p w:rsidR="001E5D70" w:rsidRDefault="00000000">
            <w:pPr>
              <w:pStyle w:val="a"/>
              <w:spacing w:after="0" w:line="240" w:lineRule="auto"/>
              <w:ind w:right="134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Слайд-шоу (презентация)</w:t>
            </w:r>
          </w:p>
        </w:tc>
      </w:tr>
      <w:tr w:rsidR="001E5D70">
        <w:trPr>
          <w:trHeight w:val="959"/>
          <w:jc w:val="center"/>
        </w:trPr>
        <w:tc>
          <w:tcPr>
            <w:tcW w:w="4734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5" w:type="dxa"/>
            </w:tcMar>
          </w:tcPr>
          <w:p w:rsidR="001E5D70" w:rsidRDefault="00000000">
            <w:pPr>
              <w:pStyle w:val="a"/>
              <w:spacing w:after="22" w:line="240" w:lineRule="auto"/>
              <w:ind w:right="75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5" w:line="240" w:lineRule="auto"/>
              <w:ind w:right="104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66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  <w:tc>
          <w:tcPr>
            <w:tcW w:w="4731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57" w:type="dxa"/>
            </w:tcMar>
          </w:tcPr>
          <w:p w:rsidR="001E5D70" w:rsidRDefault="00000000">
            <w:pPr>
              <w:pStyle w:val="a"/>
              <w:spacing w:after="22" w:line="240" w:lineRule="auto"/>
              <w:ind w:right="77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5" w:line="240" w:lineRule="auto"/>
              <w:ind w:right="106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68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</w:tr>
    </w:tbl>
    <w:p w:rsidR="001E5D70" w:rsidRDefault="001E5D70">
      <w:pPr>
        <w:pStyle w:val="a"/>
        <w:widowControl w:val="0"/>
        <w:spacing w:after="51" w:line="240" w:lineRule="auto"/>
        <w:ind w:left="5" w:hanging="5"/>
        <w:jc w:val="center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1"/>
        <w:spacing w:after="26"/>
        <w:ind w:left="2501"/>
        <w:jc w:val="lef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____________________________________</w:t>
      </w: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Дополнение 10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1E5D70">
      <w:pPr>
        <w:pStyle w:val="a"/>
        <w:spacing w:after="352"/>
        <w:ind w:left="237"/>
        <w:rPr>
          <w:rStyle w:val="None"/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1E5D70" w:rsidRDefault="00000000">
      <w:pPr>
        <w:pStyle w:val="a"/>
        <w:spacing w:after="352"/>
        <w:ind w:left="237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b/>
          <w:bCs/>
          <w:sz w:val="25"/>
          <w:szCs w:val="25"/>
        </w:rPr>
        <w:t>Условия проведения Конкурса в номинации «Мероприятие по оздоровлению водных ресурсов»</w:t>
      </w:r>
    </w:p>
    <w:p w:rsidR="001E5D70" w:rsidRDefault="00000000">
      <w:pPr>
        <w:pStyle w:val="a"/>
        <w:spacing w:after="35" w:line="258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Содержание работы</w:t>
      </w:r>
      <w:r>
        <w:rPr>
          <w:rStyle w:val="None"/>
          <w:rFonts w:ascii="Times New Roman" w:hAnsi="Times New Roman"/>
          <w:sz w:val="25"/>
          <w:szCs w:val="25"/>
        </w:rPr>
        <w:t xml:space="preserve">. Работы, представленные на Конкурс, должны соответствовать тематике Конкурса и освещать актуальные проблемы сохранения водных ресурсов и положительные практики рационального водопользования для региона бассейна Днестр, иллюстрировать биологическое, ландшафтное разнообразие и практику использования природных ресурсов бассейна. На Конкурс в номинации «Мероприятие по оздоровлению водных ресурсов» представляются работы, изложенные в письменной форме. Разрешается использование иллюстраций (фото, небольшие видеофайлы, в т.ч. </w:t>
      </w:r>
    </w:p>
    <w:p w:rsidR="001E5D70" w:rsidRDefault="00000000">
      <w:pPr>
        <w:pStyle w:val="a"/>
        <w:spacing w:after="35" w:line="258" w:lineRule="auto"/>
        <w:ind w:left="11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в формате ссылок). Работы могут быть посвящены:</w:t>
      </w:r>
    </w:p>
    <w:p w:rsidR="001E5D70" w:rsidRDefault="00000000">
      <w:pPr>
        <w:pStyle w:val="a"/>
        <w:numPr>
          <w:ilvl w:val="0"/>
          <w:numId w:val="18"/>
        </w:numPr>
        <w:spacing w:after="6" w:line="264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природоохранным акциям и мероприятиям, направленным на защиту Днестра и оздоровление водных ресурсов;</w:t>
      </w:r>
    </w:p>
    <w:p w:rsidR="001E5D70" w:rsidRDefault="00000000">
      <w:pPr>
        <w:pStyle w:val="a"/>
        <w:numPr>
          <w:ilvl w:val="0"/>
          <w:numId w:val="18"/>
        </w:numPr>
        <w:spacing w:after="13" w:line="271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планирование и осуществление проектов, направленных на изучение состояния (сбор информации) отдельных рек;</w:t>
      </w:r>
    </w:p>
    <w:p w:rsidR="001E5D70" w:rsidRDefault="00000000">
      <w:pPr>
        <w:pStyle w:val="a"/>
        <w:numPr>
          <w:ilvl w:val="0"/>
          <w:numId w:val="18"/>
        </w:numPr>
        <w:spacing w:after="35" w:line="258" w:lineRule="auto"/>
        <w:rPr>
          <w:rFonts w:ascii="Times New Roman" w:hAnsi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разработке и внедрению планов действий по оздоровлению отдельных рек, направленных на повышение экологической и правовой осведомленности граждан и привлечение широких слоев населения к практической природоохранной работе. Планы действий могут быть направлены на развитие гражданских экологических инициатив или другие виды деятельности, в результате которых достигается существенное улучшение состояния водных объектов или растут общественные возможности для решения водно-экологических проблем.</w:t>
      </w:r>
    </w:p>
    <w:p w:rsidR="001E5D70" w:rsidRDefault="00000000">
      <w:pPr>
        <w:pStyle w:val="a"/>
        <w:spacing w:after="35" w:line="258" w:lineRule="auto"/>
        <w:ind w:left="550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В Конкурсе по разделу мероприятий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выделяются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три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категории</w:t>
      </w:r>
    </w:p>
    <w:p w:rsidR="001E5D70" w:rsidRDefault="00000000">
      <w:pPr>
        <w:pStyle w:val="a"/>
        <w:spacing w:after="35" w:line="258" w:lineRule="auto"/>
        <w:ind w:left="550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: I категория – учащаяся молодежь до 16 лет;</w:t>
      </w:r>
    </w:p>
    <w:p w:rsidR="001E5D70" w:rsidRDefault="00000000">
      <w:pPr>
        <w:pStyle w:val="a"/>
        <w:spacing w:after="35" w:line="258" w:lineRule="auto"/>
        <w:ind w:left="550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ІІ категория – студенческая молодежь от 17 до 21 года;</w:t>
      </w:r>
    </w:p>
    <w:p w:rsidR="001E5D70" w:rsidRDefault="00000000">
      <w:pPr>
        <w:pStyle w:val="a"/>
        <w:spacing w:after="298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ІІІ категория – коллективы, организации, учреждения, предприятия всех форм собственности, преподаватели общеобразовательных, профессионально-технических, внешкольных и вузов.</w:t>
      </w:r>
    </w:p>
    <w:p w:rsidR="001E5D70" w:rsidRDefault="00000000">
      <w:pPr>
        <w:pStyle w:val="a"/>
        <w:spacing w:after="13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lastRenderedPageBreak/>
        <w:t>Требования к оформлению конкурсных работ</w:t>
      </w:r>
      <w:r>
        <w:rPr>
          <w:rStyle w:val="None"/>
          <w:rFonts w:ascii="Times New Roman" w:hAnsi="Times New Roman"/>
          <w:sz w:val="25"/>
          <w:szCs w:val="25"/>
        </w:rPr>
        <w:t xml:space="preserve">. Работы должны отвечать тематике Конкурса. Представлены работы, оформленные в формате видео о проведенном мероприятии или документе, объем текстового описания мероприятия не должен превышать 3-х страниц (А4, шрифт от 12 до 14, Times New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Roman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, 1.5 интервал; ориентир – до 1200 слов).</w:t>
      </w:r>
    </w:p>
    <w:p w:rsidR="001E5D70" w:rsidRDefault="00000000">
      <w:pPr>
        <w:pStyle w:val="a"/>
        <w:spacing w:after="35" w:line="258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Объем с учетом иллюстраций – не более 7 страниц. Работы значительно большего объема, в частности, за счет возможного художественного оформления, не рассматриваются.</w:t>
      </w:r>
    </w:p>
    <w:p w:rsidR="001E5D70" w:rsidRDefault="00000000">
      <w:pPr>
        <w:pStyle w:val="a"/>
        <w:spacing w:after="6" w:line="264" w:lineRule="auto"/>
        <w:ind w:firstLine="525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Style w:val="None"/>
          <w:rFonts w:ascii="Times New Roman" w:hAnsi="Times New Roman"/>
          <w:b/>
          <w:bCs/>
          <w:sz w:val="25"/>
          <w:szCs w:val="25"/>
        </w:rPr>
        <w:t>Видеофайлы</w:t>
      </w:r>
      <w:r>
        <w:rPr>
          <w:rStyle w:val="None"/>
          <w:rFonts w:ascii="Times New Roman" w:hAnsi="Times New Roman"/>
          <w:sz w:val="25"/>
          <w:szCs w:val="25"/>
        </w:rPr>
        <w:t>посылаются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в формате ссылок на файлообменники или облачные хранилища (например, Google Drive,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Dropbox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,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WeTransfer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). Размер видеофайла – не более 600 мегабайт. Рекомендуемые форматы видеофайла: .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avi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, .mp4, .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wmv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, .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mov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, .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mpeg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.</w:t>
      </w:r>
    </w:p>
    <w:p w:rsidR="001E5D70" w:rsidRDefault="00000000">
      <w:pPr>
        <w:pStyle w:val="a"/>
        <w:spacing w:after="13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 xml:space="preserve">Подведение </w:t>
      </w:r>
      <w:proofErr w:type="gramStart"/>
      <w:r>
        <w:rPr>
          <w:rStyle w:val="None"/>
          <w:rFonts w:ascii="Times New Roman" w:hAnsi="Times New Roman"/>
          <w:sz w:val="25"/>
          <w:szCs w:val="25"/>
          <w:u w:val="single"/>
        </w:rPr>
        <w:t>итогов</w:t>
      </w:r>
      <w:r>
        <w:rPr>
          <w:rStyle w:val="None"/>
          <w:rFonts w:ascii="Times New Roman" w:hAnsi="Times New Roman"/>
          <w:sz w:val="25"/>
          <w:szCs w:val="25"/>
        </w:rPr>
        <w:t xml:space="preserve"> .</w:t>
      </w:r>
      <w:proofErr w:type="gramEnd"/>
      <w:r>
        <w:rPr>
          <w:rStyle w:val="None"/>
          <w:rFonts w:ascii="Times New Roman" w:hAnsi="Times New Roman"/>
          <w:sz w:val="25"/>
          <w:szCs w:val="25"/>
        </w:rPr>
        <w:t xml:space="preserve"> Представленные на Конкурсе работы анализируются и оцениваются конкурсной комиссией. Победители награждаются в рамках следующих категорий:</w:t>
      </w:r>
    </w:p>
    <w:tbl>
      <w:tblPr>
        <w:tblW w:w="9465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7"/>
        <w:gridCol w:w="3262"/>
        <w:gridCol w:w="3826"/>
      </w:tblGrid>
      <w:tr w:rsidR="001E5D70" w:rsidRPr="00D6526A">
        <w:trPr>
          <w:trHeight w:val="1053"/>
        </w:trPr>
        <w:tc>
          <w:tcPr>
            <w:tcW w:w="2377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0" w:type="dxa"/>
            </w:tcMar>
            <w:vAlign w:val="bottom"/>
          </w:tcPr>
          <w:p w:rsidR="001E5D70" w:rsidRDefault="00000000">
            <w:pPr>
              <w:pStyle w:val="a"/>
              <w:spacing w:after="141" w:line="240" w:lineRule="auto"/>
              <w:ind w:right="230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Мероприятия:</w:t>
            </w:r>
          </w:p>
          <w:p w:rsidR="001E5D70" w:rsidRDefault="00000000">
            <w:pPr>
              <w:pStyle w:val="a"/>
              <w:spacing w:after="0" w:line="240" w:lineRule="auto"/>
              <w:ind w:right="299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возраст до 16 лет</w:t>
            </w:r>
          </w:p>
        </w:tc>
        <w:tc>
          <w:tcPr>
            <w:tcW w:w="3262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08" w:type="dxa"/>
            </w:tcMar>
            <w:vAlign w:val="bottom"/>
          </w:tcPr>
          <w:p w:rsidR="001E5D70" w:rsidRDefault="00000000">
            <w:pPr>
              <w:pStyle w:val="a"/>
              <w:spacing w:after="141" w:line="240" w:lineRule="auto"/>
              <w:ind w:right="228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Мероприятия:</w:t>
            </w:r>
          </w:p>
          <w:p w:rsidR="001E5D70" w:rsidRDefault="00000000">
            <w:pPr>
              <w:pStyle w:val="a"/>
              <w:spacing w:after="0" w:line="240" w:lineRule="auto"/>
              <w:ind w:right="295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возраст от 17 до 21</w:t>
            </w:r>
          </w:p>
        </w:tc>
        <w:tc>
          <w:tcPr>
            <w:tcW w:w="3826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9" w:type="dxa"/>
            </w:tcMar>
            <w:vAlign w:val="bottom"/>
          </w:tcPr>
          <w:p w:rsidR="001E5D70" w:rsidRDefault="00000000">
            <w:pPr>
              <w:pStyle w:val="a"/>
              <w:spacing w:after="0" w:line="240" w:lineRule="auto"/>
              <w:ind w:right="179" w:firstLine="1174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Мероприятия: коллективы, организации и т.п.</w:t>
            </w:r>
          </w:p>
        </w:tc>
      </w:tr>
      <w:tr w:rsidR="001E5D70">
        <w:trPr>
          <w:trHeight w:val="960"/>
        </w:trPr>
        <w:tc>
          <w:tcPr>
            <w:tcW w:w="2377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9" w:type="dxa"/>
            </w:tcMar>
          </w:tcPr>
          <w:p w:rsidR="001E5D70" w:rsidRDefault="00000000">
            <w:pPr>
              <w:pStyle w:val="a"/>
              <w:spacing w:after="24" w:line="240" w:lineRule="auto"/>
              <w:ind w:right="269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298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260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  <w:tc>
          <w:tcPr>
            <w:tcW w:w="3262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6" w:type="dxa"/>
            </w:tcMar>
          </w:tcPr>
          <w:p w:rsidR="001E5D70" w:rsidRDefault="00000000">
            <w:pPr>
              <w:pStyle w:val="a"/>
              <w:spacing w:after="24" w:line="240" w:lineRule="auto"/>
              <w:ind w:right="266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295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257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  <w:tc>
          <w:tcPr>
            <w:tcW w:w="3826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43" w:type="dxa"/>
            </w:tcMar>
          </w:tcPr>
          <w:p w:rsidR="001E5D70" w:rsidRDefault="00000000">
            <w:pPr>
              <w:pStyle w:val="a"/>
              <w:spacing w:after="24" w:line="240" w:lineRule="auto"/>
              <w:ind w:right="263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292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Два – II места</w:t>
            </w:r>
          </w:p>
          <w:p w:rsidR="001E5D70" w:rsidRDefault="00000000">
            <w:pPr>
              <w:pStyle w:val="a"/>
              <w:spacing w:after="0" w:line="240" w:lineRule="auto"/>
              <w:ind w:right="254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Три – III места</w:t>
            </w:r>
          </w:p>
        </w:tc>
      </w:tr>
    </w:tbl>
    <w:p w:rsidR="001E5D70" w:rsidRDefault="001E5D70">
      <w:pPr>
        <w:pStyle w:val="a"/>
        <w:widowControl w:val="0"/>
        <w:spacing w:after="13" w:line="240" w:lineRule="auto"/>
        <w:ind w:left="5" w:hanging="5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2"/>
        <w:ind w:left="2439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______________________________________</w:t>
      </w: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1E5D7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Дополнение 11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к Положению о международном</w:t>
      </w:r>
    </w:p>
    <w:p w:rsidR="001E5D70" w:rsidRDefault="00000000">
      <w:pPr>
        <w:pStyle w:val="a"/>
        <w:spacing w:after="262"/>
        <w:ind w:left="16"/>
        <w:jc w:val="right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бассейновом конкурсе «Акварели Днестра»</w:t>
      </w:r>
    </w:p>
    <w:p w:rsidR="001E5D70" w:rsidRDefault="00000000">
      <w:pPr>
        <w:pStyle w:val="a"/>
        <w:spacing w:after="314"/>
        <w:ind w:left="3747" w:hanging="3183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Условия проведения Конкурса в номинации «Произведение, рассказ, стихотворение, </w:t>
      </w:r>
      <w:proofErr w:type="spellStart"/>
      <w:r>
        <w:rPr>
          <w:rStyle w:val="None"/>
          <w:rFonts w:ascii="Times New Roman" w:hAnsi="Times New Roman"/>
          <w:b/>
          <w:bCs/>
          <w:sz w:val="25"/>
          <w:szCs w:val="25"/>
        </w:rPr>
        <w:t>научнопопулярная</w:t>
      </w:r>
      <w:proofErr w:type="spellEnd"/>
      <w:r>
        <w:rPr>
          <w:rStyle w:val="None"/>
          <w:rFonts w:ascii="Times New Roman" w:hAnsi="Times New Roman"/>
          <w:b/>
          <w:bCs/>
          <w:sz w:val="25"/>
          <w:szCs w:val="25"/>
        </w:rPr>
        <w:t xml:space="preserve"> статья»</w:t>
      </w:r>
    </w:p>
    <w:p w:rsidR="001E5D70" w:rsidRDefault="00000000">
      <w:pPr>
        <w:pStyle w:val="a"/>
        <w:spacing w:after="13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Содержание работы</w:t>
      </w:r>
      <w:r>
        <w:rPr>
          <w:rStyle w:val="None"/>
          <w:rFonts w:ascii="Times New Roman" w:hAnsi="Times New Roman"/>
          <w:sz w:val="25"/>
          <w:szCs w:val="25"/>
        </w:rPr>
        <w:t>. Работы, представленные на Конкурс, должны соответствовать тематике Конкурса, быть результатом собственного творчества и освещать актуальные проблемы сохранения водных ресурсов и положительной практики рационального водопользования для региона бассейна Днестр, иллюстрировать биологическое, ландшафтное разнообразие и практику использования природных ресурсов Днестр. Работы, созданные с помощью искусственного интеллекта, не могут участвовать в Конкурсе.</w:t>
      </w:r>
    </w:p>
    <w:p w:rsidR="001E5D70" w:rsidRDefault="00000000">
      <w:pPr>
        <w:pStyle w:val="a"/>
        <w:spacing w:after="13" w:line="271" w:lineRule="auto"/>
        <w:ind w:left="1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lastRenderedPageBreak/>
        <w:t xml:space="preserve">Отдельными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подноминациями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выделяются Проза, Поэзия и Научно-популярная статья. Произведение, стихотворение, научно-популярная статья должны содержать идеи автора, соответствовать тематике сохранения и оздоровления Днестра и его красоты, могут предлагать пути решения существующих проблем в бассейне реки. Работы, созданные с помощью искусственного интеллекта, принимать участие в Конкурсе не могут.</w:t>
      </w:r>
    </w:p>
    <w:p w:rsidR="001E5D70" w:rsidRDefault="00000000">
      <w:pPr>
        <w:pStyle w:val="a"/>
        <w:spacing w:after="64"/>
        <w:ind w:left="551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 xml:space="preserve">В каждой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 xml:space="preserve"> принимают участие </w:t>
      </w:r>
      <w:r>
        <w:rPr>
          <w:rStyle w:val="None"/>
          <w:rFonts w:ascii="Times New Roman" w:hAnsi="Times New Roman"/>
          <w:b/>
          <w:bCs/>
          <w:sz w:val="25"/>
          <w:szCs w:val="25"/>
        </w:rPr>
        <w:t>две возрастные категории</w:t>
      </w:r>
    </w:p>
    <w:p w:rsidR="001E5D70" w:rsidRDefault="00000000">
      <w:pPr>
        <w:pStyle w:val="a"/>
        <w:spacing w:after="64"/>
        <w:ind w:left="551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: I категория – до 16 лет;</w:t>
      </w:r>
    </w:p>
    <w:p w:rsidR="001E5D70" w:rsidRDefault="00000000">
      <w:pPr>
        <w:pStyle w:val="a"/>
        <w:spacing w:after="35" w:line="258" w:lineRule="auto"/>
        <w:ind w:left="550" w:hanging="1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</w:rPr>
        <w:t>ІІ категория – в возрасте от 17 до 21 года.</w:t>
      </w:r>
    </w:p>
    <w:p w:rsidR="001E5D70" w:rsidRDefault="00000000">
      <w:pPr>
        <w:pStyle w:val="a"/>
        <w:spacing w:after="310" w:line="271" w:lineRule="auto"/>
        <w:ind w:left="1" w:right="112" w:firstLine="540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Требования к оформлению конкурсных работ</w:t>
      </w:r>
      <w:r>
        <w:rPr>
          <w:rStyle w:val="None"/>
          <w:rFonts w:ascii="Times New Roman" w:hAnsi="Times New Roman"/>
          <w:sz w:val="25"/>
          <w:szCs w:val="25"/>
        </w:rPr>
        <w:t xml:space="preserve">. Представлены работы, оформленные в формате документа, объем не должен превышать 3-х страниц (А4, шрифт от 12 до 14, Times New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Roman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, 1.5 интервал; ориентир – до 1200 слов). Работы большего объема, в том числе за счет возможного художественного оформления, не рассматриваются. Языки – украинский, румынский, русский.</w:t>
      </w:r>
    </w:p>
    <w:p w:rsidR="001E5D70" w:rsidRDefault="00000000">
      <w:pPr>
        <w:pStyle w:val="a"/>
        <w:spacing w:after="51"/>
        <w:ind w:left="2" w:right="66" w:hanging="2"/>
        <w:jc w:val="center"/>
        <w:rPr>
          <w:rStyle w:val="None"/>
          <w:rFonts w:ascii="Times New Roman" w:eastAsia="Times New Roman" w:hAnsi="Times New Roman" w:cs="Times New Roman"/>
          <w:sz w:val="25"/>
          <w:szCs w:val="25"/>
        </w:rPr>
      </w:pPr>
      <w:r>
        <w:rPr>
          <w:rStyle w:val="None"/>
          <w:rFonts w:ascii="Times New Roman" w:hAnsi="Times New Roman"/>
          <w:sz w:val="25"/>
          <w:szCs w:val="25"/>
          <w:u w:val="single"/>
        </w:rPr>
        <w:t>Подведение итогов</w:t>
      </w:r>
      <w:r>
        <w:rPr>
          <w:rStyle w:val="None"/>
          <w:rFonts w:ascii="Times New Roman" w:hAnsi="Times New Roman"/>
          <w:sz w:val="25"/>
          <w:szCs w:val="25"/>
        </w:rPr>
        <w:t xml:space="preserve">. Представленные на Конкурсе работы анализируются и оцениваются конкурсной комиссией. Победители награждаются в соответствии со следующими </w:t>
      </w:r>
      <w:proofErr w:type="spellStart"/>
      <w:r>
        <w:rPr>
          <w:rStyle w:val="None"/>
          <w:rFonts w:ascii="Times New Roman" w:hAnsi="Times New Roman"/>
          <w:sz w:val="25"/>
          <w:szCs w:val="25"/>
        </w:rPr>
        <w:t>подноминациями</w:t>
      </w:r>
      <w:proofErr w:type="spellEnd"/>
      <w:r>
        <w:rPr>
          <w:rStyle w:val="None"/>
          <w:rFonts w:ascii="Times New Roman" w:hAnsi="Times New Roman"/>
          <w:sz w:val="25"/>
          <w:szCs w:val="25"/>
        </w:rPr>
        <w:t>:</w:t>
      </w:r>
    </w:p>
    <w:tbl>
      <w:tblPr>
        <w:tblW w:w="93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7"/>
        <w:gridCol w:w="2525"/>
        <w:gridCol w:w="3925"/>
      </w:tblGrid>
      <w:tr w:rsidR="001E5D70">
        <w:trPr>
          <w:trHeight w:val="312"/>
          <w:jc w:val="center"/>
        </w:trPr>
        <w:tc>
          <w:tcPr>
            <w:tcW w:w="2907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4" w:type="dxa"/>
            </w:tcMar>
          </w:tcPr>
          <w:p w:rsidR="001E5D70" w:rsidRDefault="00000000">
            <w:pPr>
              <w:pStyle w:val="a"/>
              <w:spacing w:after="0" w:line="240" w:lineRule="auto"/>
              <w:ind w:right="324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Проза</w:t>
            </w:r>
          </w:p>
        </w:tc>
        <w:tc>
          <w:tcPr>
            <w:tcW w:w="2525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11" w:type="dxa"/>
            </w:tcMar>
          </w:tcPr>
          <w:p w:rsidR="001E5D70" w:rsidRDefault="00000000">
            <w:pPr>
              <w:pStyle w:val="a"/>
              <w:spacing w:after="0" w:line="240" w:lineRule="auto"/>
              <w:ind w:right="331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Поэзия</w:t>
            </w:r>
          </w:p>
        </w:tc>
        <w:tc>
          <w:tcPr>
            <w:tcW w:w="3925" w:type="dxa"/>
            <w:tcBorders>
              <w:top w:val="single" w:sz="12" w:space="0" w:color="008000"/>
              <w:left w:val="single" w:sz="4" w:space="0" w:color="000000"/>
              <w:bottom w:val="single" w:sz="6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5D70" w:rsidRDefault="00000000">
            <w:pPr>
              <w:pStyle w:val="a"/>
              <w:spacing w:after="0"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5"/>
                <w:szCs w:val="25"/>
              </w:rPr>
              <w:t>Научно-популярная статья</w:t>
            </w:r>
          </w:p>
        </w:tc>
      </w:tr>
      <w:tr w:rsidR="001E5D70">
        <w:trPr>
          <w:trHeight w:val="960"/>
          <w:jc w:val="center"/>
        </w:trPr>
        <w:tc>
          <w:tcPr>
            <w:tcW w:w="2907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5" w:type="dxa"/>
            </w:tcMar>
          </w:tcPr>
          <w:p w:rsidR="001E5D70" w:rsidRDefault="00000000">
            <w:pPr>
              <w:pStyle w:val="a"/>
              <w:spacing w:after="24" w:line="240" w:lineRule="auto"/>
              <w:ind w:right="375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393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 место</w:t>
            </w:r>
          </w:p>
          <w:p w:rsidR="001E5D70" w:rsidRDefault="00000000">
            <w:pPr>
              <w:pStyle w:val="a"/>
              <w:spacing w:after="0" w:line="240" w:lineRule="auto"/>
              <w:ind w:right="407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ІІІ место</w:t>
            </w:r>
          </w:p>
        </w:tc>
        <w:tc>
          <w:tcPr>
            <w:tcW w:w="2525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57" w:type="dxa"/>
            </w:tcMar>
          </w:tcPr>
          <w:p w:rsidR="001E5D70" w:rsidRDefault="00000000">
            <w:pPr>
              <w:pStyle w:val="a"/>
              <w:spacing w:after="24" w:line="240" w:lineRule="auto"/>
              <w:ind w:right="377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395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 место</w:t>
            </w:r>
          </w:p>
          <w:p w:rsidR="001E5D70" w:rsidRDefault="00000000">
            <w:pPr>
              <w:pStyle w:val="a"/>
              <w:spacing w:after="0" w:line="240" w:lineRule="auto"/>
              <w:ind w:right="409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ІІІ место</w:t>
            </w:r>
          </w:p>
        </w:tc>
        <w:tc>
          <w:tcPr>
            <w:tcW w:w="3925" w:type="dxa"/>
            <w:tcBorders>
              <w:top w:val="single" w:sz="6" w:space="0" w:color="008000"/>
              <w:left w:val="single" w:sz="4" w:space="0" w:color="000000"/>
              <w:bottom w:val="single" w:sz="12" w:space="0" w:color="008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60" w:type="dxa"/>
            </w:tcMar>
          </w:tcPr>
          <w:p w:rsidR="001E5D70" w:rsidRDefault="00000000">
            <w:pPr>
              <w:pStyle w:val="a"/>
              <w:spacing w:after="24" w:line="240" w:lineRule="auto"/>
              <w:ind w:right="380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I место</w:t>
            </w:r>
          </w:p>
          <w:p w:rsidR="001E5D70" w:rsidRDefault="00000000">
            <w:pPr>
              <w:pStyle w:val="a"/>
              <w:spacing w:after="24" w:line="240" w:lineRule="auto"/>
              <w:ind w:right="398"/>
              <w:jc w:val="center"/>
              <w:rPr>
                <w:rStyle w:val="None"/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 место</w:t>
            </w:r>
          </w:p>
          <w:p w:rsidR="001E5D70" w:rsidRDefault="00000000">
            <w:pPr>
              <w:pStyle w:val="a"/>
              <w:spacing w:after="0" w:line="240" w:lineRule="auto"/>
              <w:ind w:right="412"/>
              <w:jc w:val="center"/>
            </w:pPr>
            <w:r>
              <w:rPr>
                <w:rStyle w:val="None"/>
                <w:rFonts w:ascii="Times New Roman" w:hAnsi="Times New Roman"/>
                <w:sz w:val="25"/>
                <w:szCs w:val="25"/>
              </w:rPr>
              <w:t>Одно – ІІІ место</w:t>
            </w:r>
          </w:p>
        </w:tc>
      </w:tr>
    </w:tbl>
    <w:p w:rsidR="001E5D70" w:rsidRDefault="001E5D70">
      <w:pPr>
        <w:pStyle w:val="a"/>
        <w:widowControl w:val="0"/>
        <w:spacing w:after="51" w:line="240" w:lineRule="auto"/>
        <w:ind w:left="5" w:hanging="5"/>
        <w:jc w:val="center"/>
        <w:rPr>
          <w:rStyle w:val="None"/>
          <w:rFonts w:ascii="Times New Roman" w:eastAsia="Times New Roman" w:hAnsi="Times New Roman" w:cs="Times New Roman"/>
          <w:sz w:val="25"/>
          <w:szCs w:val="25"/>
        </w:rPr>
      </w:pPr>
    </w:p>
    <w:p w:rsidR="001E5D70" w:rsidRDefault="00000000">
      <w:pPr>
        <w:pStyle w:val="1"/>
        <w:ind w:right="1358"/>
      </w:pPr>
      <w:r>
        <w:rPr>
          <w:rStyle w:val="None"/>
          <w:rFonts w:ascii="Times New Roman" w:hAnsi="Times New Roman"/>
          <w:sz w:val="25"/>
          <w:szCs w:val="25"/>
        </w:rPr>
        <w:t>______________________________</w:t>
      </w:r>
    </w:p>
    <w:sectPr w:rsidR="001E5D70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162" w:right="533" w:bottom="1521" w:left="1702" w:header="720" w:footer="720" w:gutter="0"/>
      <w:pgNumType w:star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635C" w:rsidRDefault="0091635C">
      <w:r>
        <w:separator/>
      </w:r>
    </w:p>
  </w:endnote>
  <w:endnote w:type="continuationSeparator" w:id="0">
    <w:p w:rsidR="0091635C" w:rsidRDefault="009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70" w:rsidRDefault="001E5D70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70" w:rsidRDefault="001E5D70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70" w:rsidRDefault="001E5D70">
    <w:pPr>
      <w:pStyle w:val="Header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70" w:rsidRDefault="001E5D7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635C" w:rsidRDefault="0091635C">
      <w:r>
        <w:separator/>
      </w:r>
    </w:p>
  </w:footnote>
  <w:footnote w:type="continuationSeparator" w:id="0">
    <w:p w:rsidR="0091635C" w:rsidRDefault="0091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70" w:rsidRDefault="001E5D70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70" w:rsidRDefault="00000000">
    <w:pPr>
      <w:pStyle w:val="a"/>
      <w:spacing w:after="103"/>
      <w:ind w:left="1801"/>
      <w:jc w:val="center"/>
    </w:pPr>
    <w: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70" w:rsidRDefault="00000000">
    <w:pPr>
      <w:pStyle w:val="a"/>
      <w:spacing w:after="103"/>
      <w:ind w:left="2333"/>
      <w:jc w:val="center"/>
    </w:pPr>
    <w:r>
      <w:rPr>
        <w:rStyle w:val="None"/>
      </w:rPr>
      <w:fldChar w:fldCharType="begin"/>
    </w:r>
    <w:r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D6526A">
      <w:rPr>
        <w:rStyle w:val="None"/>
        <w:noProof/>
      </w:rPr>
      <w:t>8</w:t>
    </w:r>
    <w:r>
      <w:rPr>
        <w:rStyle w:val="None"/>
      </w:rPr>
      <w:fldChar w:fldCharType="end"/>
    </w:r>
  </w:p>
  <w:p w:rsidR="001E5D70" w:rsidRDefault="00000000">
    <w:pPr>
      <w:pStyle w:val="a"/>
      <w:spacing w:after="0" w:line="284" w:lineRule="auto"/>
      <w:ind w:left="6392" w:right="500" w:firstLine="3"/>
    </w:pPr>
    <w:r>
      <w:rPr>
        <w:rStyle w:val="None"/>
        <w:sz w:val="20"/>
        <w:szCs w:val="20"/>
      </w:rPr>
      <w:t>о Международном конкурсе «Краски Днестра»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5D70" w:rsidRDefault="001E5D7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2DBF"/>
    <w:multiLevelType w:val="hybridMultilevel"/>
    <w:tmpl w:val="6F244C42"/>
    <w:styleLink w:val="ImportedStyle9"/>
    <w:lvl w:ilvl="0" w:tplc="DF7C374E">
      <w:start w:val="1"/>
      <w:numFmt w:val="bullet"/>
      <w:lvlText w:val="-"/>
      <w:lvlJc w:val="left"/>
      <w:pPr>
        <w:tabs>
          <w:tab w:val="num" w:pos="708"/>
        </w:tabs>
        <w:ind w:left="167" w:firstLine="3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18D61A48">
      <w:start w:val="1"/>
      <w:numFmt w:val="bullet"/>
      <w:lvlText w:val="o"/>
      <w:lvlJc w:val="left"/>
      <w:pPr>
        <w:ind w:left="1620" w:hanging="1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BDD87896">
      <w:start w:val="1"/>
      <w:numFmt w:val="bullet"/>
      <w:lvlText w:val="▪"/>
      <w:lvlJc w:val="left"/>
      <w:pPr>
        <w:ind w:left="2340" w:hanging="11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97A64140">
      <w:start w:val="1"/>
      <w:numFmt w:val="bullet"/>
      <w:lvlText w:val="•"/>
      <w:lvlJc w:val="left"/>
      <w:pPr>
        <w:tabs>
          <w:tab w:val="num" w:pos="3601"/>
        </w:tabs>
        <w:ind w:left="3060" w:hanging="10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B4C46410">
      <w:start w:val="1"/>
      <w:numFmt w:val="bullet"/>
      <w:lvlText w:val="o"/>
      <w:lvlJc w:val="left"/>
      <w:pPr>
        <w:tabs>
          <w:tab w:val="num" w:pos="4321"/>
        </w:tabs>
        <w:ind w:left="3780" w:hanging="9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57EE9BEE">
      <w:start w:val="1"/>
      <w:numFmt w:val="bullet"/>
      <w:lvlText w:val="▪"/>
      <w:lvlJc w:val="left"/>
      <w:pPr>
        <w:tabs>
          <w:tab w:val="num" w:pos="5041"/>
        </w:tabs>
        <w:ind w:left="4500" w:hanging="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7AFA37E6">
      <w:start w:val="1"/>
      <w:numFmt w:val="bullet"/>
      <w:lvlText w:val="•"/>
      <w:lvlJc w:val="left"/>
      <w:pPr>
        <w:tabs>
          <w:tab w:val="num" w:pos="5761"/>
        </w:tabs>
        <w:ind w:left="5220" w:hanging="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F912D054">
      <w:start w:val="1"/>
      <w:numFmt w:val="bullet"/>
      <w:lvlText w:val="o"/>
      <w:lvlJc w:val="left"/>
      <w:pPr>
        <w:tabs>
          <w:tab w:val="num" w:pos="6481"/>
        </w:tabs>
        <w:ind w:left="5940" w:hanging="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9ED491FE">
      <w:start w:val="1"/>
      <w:numFmt w:val="bullet"/>
      <w:lvlText w:val="▪"/>
      <w:lvlJc w:val="left"/>
      <w:pPr>
        <w:tabs>
          <w:tab w:val="num" w:pos="7201"/>
        </w:tabs>
        <w:ind w:left="6660" w:hanging="4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1" w15:restartNumberingAfterBreak="0">
    <w:nsid w:val="1A002528"/>
    <w:multiLevelType w:val="hybridMultilevel"/>
    <w:tmpl w:val="565EEC5C"/>
    <w:styleLink w:val="ImportedStyle8"/>
    <w:lvl w:ilvl="0" w:tplc="11BE0C02">
      <w:start w:val="1"/>
      <w:numFmt w:val="bullet"/>
      <w:lvlText w:val="•"/>
      <w:lvlJc w:val="left"/>
      <w:pPr>
        <w:tabs>
          <w:tab w:val="num" w:pos="1416"/>
        </w:tabs>
        <w:ind w:left="541" w:firstLine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4AE9880">
      <w:start w:val="1"/>
      <w:numFmt w:val="bullet"/>
      <w:lvlText w:val="o"/>
      <w:lvlJc w:val="left"/>
      <w:pPr>
        <w:tabs>
          <w:tab w:val="num" w:pos="2509"/>
        </w:tabs>
        <w:ind w:left="1634" w:firstLine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B8C396A">
      <w:start w:val="1"/>
      <w:numFmt w:val="bullet"/>
      <w:lvlText w:val="▪"/>
      <w:lvlJc w:val="left"/>
      <w:pPr>
        <w:tabs>
          <w:tab w:val="num" w:pos="3229"/>
        </w:tabs>
        <w:ind w:left="2354" w:firstLine="22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7147E56">
      <w:start w:val="1"/>
      <w:numFmt w:val="bullet"/>
      <w:lvlText w:val="•"/>
      <w:lvlJc w:val="left"/>
      <w:pPr>
        <w:tabs>
          <w:tab w:val="num" w:pos="3949"/>
        </w:tabs>
        <w:ind w:left="3074" w:firstLine="2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C4E50FA">
      <w:start w:val="1"/>
      <w:numFmt w:val="bullet"/>
      <w:lvlText w:val="o"/>
      <w:lvlJc w:val="left"/>
      <w:pPr>
        <w:tabs>
          <w:tab w:val="num" w:pos="4669"/>
        </w:tabs>
        <w:ind w:left="3794" w:firstLine="2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14A4BB6">
      <w:start w:val="1"/>
      <w:numFmt w:val="bullet"/>
      <w:lvlText w:val="▪"/>
      <w:lvlJc w:val="left"/>
      <w:pPr>
        <w:tabs>
          <w:tab w:val="num" w:pos="5389"/>
        </w:tabs>
        <w:ind w:left="4514" w:firstLine="26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B4CB74">
      <w:start w:val="1"/>
      <w:numFmt w:val="bullet"/>
      <w:lvlText w:val="•"/>
      <w:lvlJc w:val="left"/>
      <w:pPr>
        <w:tabs>
          <w:tab w:val="num" w:pos="6109"/>
        </w:tabs>
        <w:ind w:left="5234" w:firstLine="27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41AFF8A">
      <w:start w:val="1"/>
      <w:numFmt w:val="bullet"/>
      <w:lvlText w:val="o"/>
      <w:lvlJc w:val="left"/>
      <w:pPr>
        <w:tabs>
          <w:tab w:val="num" w:pos="6829"/>
        </w:tabs>
        <w:ind w:left="5954" w:firstLine="28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BD29DEC">
      <w:start w:val="1"/>
      <w:numFmt w:val="bullet"/>
      <w:lvlText w:val="▪"/>
      <w:lvlJc w:val="left"/>
      <w:pPr>
        <w:tabs>
          <w:tab w:val="num" w:pos="7549"/>
        </w:tabs>
        <w:ind w:left="6674" w:firstLine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297A7128"/>
    <w:multiLevelType w:val="hybridMultilevel"/>
    <w:tmpl w:val="EA7642E0"/>
    <w:numStyleLink w:val="ImportedStyle6"/>
  </w:abstractNum>
  <w:abstractNum w:abstractNumId="3" w15:restartNumberingAfterBreak="0">
    <w:nsid w:val="2E116E4D"/>
    <w:multiLevelType w:val="hybridMultilevel"/>
    <w:tmpl w:val="B8701850"/>
    <w:styleLink w:val="ImportedStyle5"/>
    <w:lvl w:ilvl="0" w:tplc="0A0237B8">
      <w:start w:val="1"/>
      <w:numFmt w:val="bullet"/>
      <w:lvlText w:val="-"/>
      <w:lvlJc w:val="left"/>
      <w:pPr>
        <w:tabs>
          <w:tab w:val="num" w:pos="2124"/>
        </w:tabs>
        <w:ind w:left="791" w:firstLine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03E01590">
      <w:start w:val="1"/>
      <w:numFmt w:val="bullet"/>
      <w:lvlText w:val="o"/>
      <w:lvlJc w:val="left"/>
      <w:pPr>
        <w:tabs>
          <w:tab w:val="num" w:pos="2980"/>
        </w:tabs>
        <w:ind w:left="1647" w:firstLine="71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7924E192">
      <w:start w:val="1"/>
      <w:numFmt w:val="bullet"/>
      <w:lvlText w:val="▪"/>
      <w:lvlJc w:val="left"/>
      <w:pPr>
        <w:tabs>
          <w:tab w:val="num" w:pos="3700"/>
        </w:tabs>
        <w:ind w:left="2367" w:firstLine="7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547A54AC">
      <w:start w:val="1"/>
      <w:numFmt w:val="bullet"/>
      <w:lvlText w:val="•"/>
      <w:lvlJc w:val="left"/>
      <w:pPr>
        <w:tabs>
          <w:tab w:val="num" w:pos="4420"/>
        </w:tabs>
        <w:ind w:left="3087" w:firstLine="73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ADAC4E04">
      <w:start w:val="1"/>
      <w:numFmt w:val="bullet"/>
      <w:lvlText w:val="o"/>
      <w:lvlJc w:val="left"/>
      <w:pPr>
        <w:tabs>
          <w:tab w:val="num" w:pos="5140"/>
        </w:tabs>
        <w:ind w:left="3807" w:firstLine="75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76DAEABA">
      <w:start w:val="1"/>
      <w:numFmt w:val="bullet"/>
      <w:lvlText w:val="▪"/>
      <w:lvlJc w:val="left"/>
      <w:pPr>
        <w:tabs>
          <w:tab w:val="num" w:pos="5860"/>
        </w:tabs>
        <w:ind w:left="4527" w:firstLine="76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8EDABA54">
      <w:start w:val="1"/>
      <w:numFmt w:val="bullet"/>
      <w:lvlText w:val="•"/>
      <w:lvlJc w:val="left"/>
      <w:pPr>
        <w:tabs>
          <w:tab w:val="num" w:pos="6580"/>
        </w:tabs>
        <w:ind w:left="5247" w:firstLine="7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CBA651B4">
      <w:start w:val="1"/>
      <w:numFmt w:val="bullet"/>
      <w:lvlText w:val="o"/>
      <w:lvlJc w:val="left"/>
      <w:pPr>
        <w:tabs>
          <w:tab w:val="num" w:pos="7300"/>
        </w:tabs>
        <w:ind w:left="5967" w:firstLine="78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E572FA08">
      <w:start w:val="1"/>
      <w:numFmt w:val="bullet"/>
      <w:lvlText w:val="▪"/>
      <w:lvlJc w:val="left"/>
      <w:pPr>
        <w:tabs>
          <w:tab w:val="num" w:pos="8020"/>
        </w:tabs>
        <w:ind w:left="6687" w:firstLine="7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4" w15:restartNumberingAfterBreak="0">
    <w:nsid w:val="2E774F7A"/>
    <w:multiLevelType w:val="hybridMultilevel"/>
    <w:tmpl w:val="9AA894BC"/>
    <w:numStyleLink w:val="ImportedStyle7"/>
  </w:abstractNum>
  <w:abstractNum w:abstractNumId="5" w15:restartNumberingAfterBreak="0">
    <w:nsid w:val="30062113"/>
    <w:multiLevelType w:val="hybridMultilevel"/>
    <w:tmpl w:val="105CDF08"/>
    <w:styleLink w:val="ImportedStyle1"/>
    <w:lvl w:ilvl="0" w:tplc="CB925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1ECF9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B0E8C8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E89A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ACADB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F83DDA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803A5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5210F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C2B2E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2371FF"/>
    <w:multiLevelType w:val="hybridMultilevel"/>
    <w:tmpl w:val="66AEAC30"/>
    <w:numStyleLink w:val="ImportedStyle3"/>
  </w:abstractNum>
  <w:abstractNum w:abstractNumId="7" w15:restartNumberingAfterBreak="0">
    <w:nsid w:val="35BB0D77"/>
    <w:multiLevelType w:val="hybridMultilevel"/>
    <w:tmpl w:val="66AEAC30"/>
    <w:styleLink w:val="ImportedStyle3"/>
    <w:lvl w:ilvl="0" w:tplc="27DC8808">
      <w:start w:val="1"/>
      <w:numFmt w:val="bullet"/>
      <w:lvlText w:val="•"/>
      <w:lvlJc w:val="left"/>
      <w:pPr>
        <w:tabs>
          <w:tab w:val="num" w:pos="1416"/>
        </w:tabs>
        <w:ind w:left="1581" w:hanging="42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7ECDCC">
      <w:start w:val="1"/>
      <w:numFmt w:val="bullet"/>
      <w:lvlText w:val="o"/>
      <w:lvlJc w:val="left"/>
      <w:pPr>
        <w:tabs>
          <w:tab w:val="num" w:pos="1416"/>
        </w:tabs>
        <w:ind w:left="1581" w:hanging="5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2F29BA2">
      <w:start w:val="1"/>
      <w:numFmt w:val="bullet"/>
      <w:lvlText w:val="▪"/>
      <w:lvlJc w:val="left"/>
      <w:pPr>
        <w:tabs>
          <w:tab w:val="num" w:pos="2124"/>
        </w:tabs>
        <w:ind w:left="2289" w:hanging="55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C24B58">
      <w:start w:val="1"/>
      <w:numFmt w:val="bullet"/>
      <w:lvlText w:val="•"/>
      <w:lvlJc w:val="left"/>
      <w:pPr>
        <w:tabs>
          <w:tab w:val="num" w:pos="2832"/>
        </w:tabs>
        <w:ind w:left="2997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270520C">
      <w:start w:val="1"/>
      <w:numFmt w:val="bullet"/>
      <w:lvlText w:val="o"/>
      <w:lvlJc w:val="left"/>
      <w:pPr>
        <w:tabs>
          <w:tab w:val="num" w:pos="3540"/>
        </w:tabs>
        <w:ind w:left="3705" w:hanging="5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65E6FDE">
      <w:start w:val="1"/>
      <w:numFmt w:val="bullet"/>
      <w:lvlText w:val="▪"/>
      <w:lvlJc w:val="left"/>
      <w:pPr>
        <w:tabs>
          <w:tab w:val="num" w:pos="4248"/>
        </w:tabs>
        <w:ind w:left="4413" w:hanging="5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F08E3D0">
      <w:start w:val="1"/>
      <w:numFmt w:val="bullet"/>
      <w:lvlText w:val="•"/>
      <w:lvlJc w:val="left"/>
      <w:pPr>
        <w:tabs>
          <w:tab w:val="num" w:pos="4956"/>
        </w:tabs>
        <w:ind w:left="5121" w:hanging="5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07A914E">
      <w:start w:val="1"/>
      <w:numFmt w:val="bullet"/>
      <w:lvlText w:val="o"/>
      <w:lvlJc w:val="left"/>
      <w:pPr>
        <w:tabs>
          <w:tab w:val="num" w:pos="5664"/>
        </w:tabs>
        <w:ind w:left="5829" w:hanging="4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48C2346">
      <w:start w:val="1"/>
      <w:numFmt w:val="bullet"/>
      <w:lvlText w:val="▪"/>
      <w:lvlJc w:val="left"/>
      <w:pPr>
        <w:tabs>
          <w:tab w:val="num" w:pos="6372"/>
        </w:tabs>
        <w:ind w:left="6537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46655970"/>
    <w:multiLevelType w:val="hybridMultilevel"/>
    <w:tmpl w:val="EA7642E0"/>
    <w:styleLink w:val="ImportedStyle6"/>
    <w:lvl w:ilvl="0" w:tplc="E0B046C0">
      <w:start w:val="1"/>
      <w:numFmt w:val="bullet"/>
      <w:lvlText w:val="•"/>
      <w:lvlJc w:val="left"/>
      <w:pPr>
        <w:tabs>
          <w:tab w:val="num" w:pos="1416"/>
        </w:tabs>
        <w:ind w:left="151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F3C45DC">
      <w:start w:val="1"/>
      <w:numFmt w:val="bullet"/>
      <w:lvlText w:val="o"/>
      <w:lvlJc w:val="left"/>
      <w:pPr>
        <w:tabs>
          <w:tab w:val="num" w:pos="1416"/>
        </w:tabs>
        <w:ind w:left="151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438931E">
      <w:start w:val="1"/>
      <w:numFmt w:val="bullet"/>
      <w:lvlText w:val="▪"/>
      <w:lvlJc w:val="left"/>
      <w:pPr>
        <w:tabs>
          <w:tab w:val="num" w:pos="2124"/>
        </w:tabs>
        <w:ind w:left="2220" w:hanging="4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7FA4874">
      <w:start w:val="1"/>
      <w:numFmt w:val="bullet"/>
      <w:lvlText w:val="•"/>
      <w:lvlJc w:val="left"/>
      <w:pPr>
        <w:tabs>
          <w:tab w:val="num" w:pos="2832"/>
        </w:tabs>
        <w:ind w:left="2928" w:hanging="40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7C4AAA">
      <w:start w:val="1"/>
      <w:numFmt w:val="bullet"/>
      <w:lvlText w:val="o"/>
      <w:lvlJc w:val="left"/>
      <w:pPr>
        <w:tabs>
          <w:tab w:val="num" w:pos="3540"/>
        </w:tabs>
        <w:ind w:left="3636" w:hanging="39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0842950">
      <w:start w:val="1"/>
      <w:numFmt w:val="bullet"/>
      <w:lvlText w:val="▪"/>
      <w:lvlJc w:val="left"/>
      <w:pPr>
        <w:tabs>
          <w:tab w:val="num" w:pos="4248"/>
        </w:tabs>
        <w:ind w:left="4344" w:hanging="3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C8AE962">
      <w:start w:val="1"/>
      <w:numFmt w:val="bullet"/>
      <w:lvlText w:val="•"/>
      <w:lvlJc w:val="left"/>
      <w:pPr>
        <w:tabs>
          <w:tab w:val="num" w:pos="4956"/>
        </w:tabs>
        <w:ind w:left="5052" w:hanging="3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8189270">
      <w:start w:val="1"/>
      <w:numFmt w:val="bullet"/>
      <w:lvlText w:val="o"/>
      <w:lvlJc w:val="left"/>
      <w:pPr>
        <w:tabs>
          <w:tab w:val="num" w:pos="566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54846BA">
      <w:start w:val="1"/>
      <w:numFmt w:val="bullet"/>
      <w:lvlText w:val="▪"/>
      <w:lvlJc w:val="left"/>
      <w:pPr>
        <w:tabs>
          <w:tab w:val="num" w:pos="6372"/>
        </w:tabs>
        <w:ind w:left="6468" w:hanging="34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46B13A7F"/>
    <w:multiLevelType w:val="hybridMultilevel"/>
    <w:tmpl w:val="A82ADE18"/>
    <w:styleLink w:val="ImportedStyle4"/>
    <w:lvl w:ilvl="0" w:tplc="BC86EB84">
      <w:start w:val="1"/>
      <w:numFmt w:val="decimal"/>
      <w:lvlText w:val="%1."/>
      <w:lvlJc w:val="left"/>
      <w:pPr>
        <w:ind w:left="1401" w:hanging="2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832AD62">
      <w:start w:val="1"/>
      <w:numFmt w:val="lowerLetter"/>
      <w:lvlText w:val="%2."/>
      <w:lvlJc w:val="left"/>
      <w:pPr>
        <w:ind w:left="1416" w:hanging="21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41CCD6C">
      <w:start w:val="1"/>
      <w:numFmt w:val="lowerRoman"/>
      <w:lvlText w:val="%3."/>
      <w:lvlJc w:val="left"/>
      <w:pPr>
        <w:ind w:left="2124" w:hanging="20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DC838CA">
      <w:start w:val="1"/>
      <w:numFmt w:val="decimal"/>
      <w:lvlText w:val="%4."/>
      <w:lvlJc w:val="left"/>
      <w:pPr>
        <w:ind w:left="2832" w:hanging="1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8E422F8">
      <w:start w:val="1"/>
      <w:numFmt w:val="lowerLetter"/>
      <w:lvlText w:val="%5."/>
      <w:lvlJc w:val="left"/>
      <w:pPr>
        <w:ind w:left="3540" w:hanging="1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8546D48">
      <w:start w:val="1"/>
      <w:numFmt w:val="lowerRoman"/>
      <w:suff w:val="nothing"/>
      <w:lvlText w:val="%6."/>
      <w:lvlJc w:val="left"/>
      <w:pPr>
        <w:ind w:left="4248" w:hanging="1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872F558">
      <w:start w:val="1"/>
      <w:numFmt w:val="decimal"/>
      <w:suff w:val="nothing"/>
      <w:lvlText w:val="%7."/>
      <w:lvlJc w:val="left"/>
      <w:pPr>
        <w:ind w:left="4956" w:hanging="1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8089FFA">
      <w:start w:val="1"/>
      <w:numFmt w:val="lowerLetter"/>
      <w:suff w:val="nothing"/>
      <w:lvlText w:val="%8."/>
      <w:lvlJc w:val="left"/>
      <w:pPr>
        <w:ind w:left="5664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BA8AEF6">
      <w:start w:val="1"/>
      <w:numFmt w:val="lowerRoman"/>
      <w:suff w:val="nothing"/>
      <w:lvlText w:val="%9."/>
      <w:lvlJc w:val="left"/>
      <w:pPr>
        <w:ind w:left="6372" w:hanging="13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0" w15:restartNumberingAfterBreak="0">
    <w:nsid w:val="4C0A4F56"/>
    <w:multiLevelType w:val="hybridMultilevel"/>
    <w:tmpl w:val="6F244C42"/>
    <w:numStyleLink w:val="ImportedStyle9"/>
  </w:abstractNum>
  <w:abstractNum w:abstractNumId="11" w15:restartNumberingAfterBreak="0">
    <w:nsid w:val="5AAE15A7"/>
    <w:multiLevelType w:val="hybridMultilevel"/>
    <w:tmpl w:val="B8701850"/>
    <w:numStyleLink w:val="ImportedStyle5"/>
  </w:abstractNum>
  <w:abstractNum w:abstractNumId="12" w15:restartNumberingAfterBreak="0">
    <w:nsid w:val="61206179"/>
    <w:multiLevelType w:val="hybridMultilevel"/>
    <w:tmpl w:val="105CDF08"/>
    <w:numStyleLink w:val="ImportedStyle1"/>
  </w:abstractNum>
  <w:abstractNum w:abstractNumId="13" w15:restartNumberingAfterBreak="0">
    <w:nsid w:val="69AE11BE"/>
    <w:multiLevelType w:val="hybridMultilevel"/>
    <w:tmpl w:val="9AA894BC"/>
    <w:styleLink w:val="ImportedStyle7"/>
    <w:lvl w:ilvl="0" w:tplc="552C0DA8">
      <w:start w:val="1"/>
      <w:numFmt w:val="bullet"/>
      <w:lvlText w:val="-"/>
      <w:lvlJc w:val="left"/>
      <w:pPr>
        <w:tabs>
          <w:tab w:val="num" w:pos="1416"/>
        </w:tabs>
        <w:ind w:left="598" w:firstLine="2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485A3674">
      <w:start w:val="1"/>
      <w:numFmt w:val="bullet"/>
      <w:lvlText w:val="o"/>
      <w:lvlJc w:val="left"/>
      <w:pPr>
        <w:tabs>
          <w:tab w:val="num" w:pos="2454"/>
        </w:tabs>
        <w:ind w:left="1636" w:firstLine="1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730898F8">
      <w:start w:val="1"/>
      <w:numFmt w:val="bullet"/>
      <w:lvlText w:val="▪"/>
      <w:lvlJc w:val="left"/>
      <w:pPr>
        <w:tabs>
          <w:tab w:val="num" w:pos="3174"/>
        </w:tabs>
        <w:ind w:left="2356" w:firstLine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042443EA">
      <w:start w:val="1"/>
      <w:numFmt w:val="bullet"/>
      <w:lvlText w:val="•"/>
      <w:lvlJc w:val="left"/>
      <w:pPr>
        <w:tabs>
          <w:tab w:val="num" w:pos="3894"/>
        </w:tabs>
        <w:ind w:left="3076" w:firstLine="18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FC06F76E">
      <w:start w:val="1"/>
      <w:numFmt w:val="bullet"/>
      <w:lvlText w:val="o"/>
      <w:lvlJc w:val="left"/>
      <w:pPr>
        <w:tabs>
          <w:tab w:val="num" w:pos="4614"/>
        </w:tabs>
        <w:ind w:left="3796" w:firstLine="1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D5328EFE">
      <w:start w:val="1"/>
      <w:numFmt w:val="bullet"/>
      <w:lvlText w:val="▪"/>
      <w:lvlJc w:val="left"/>
      <w:pPr>
        <w:tabs>
          <w:tab w:val="num" w:pos="5334"/>
        </w:tabs>
        <w:ind w:left="4516" w:firstLine="21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091E3CFE">
      <w:start w:val="1"/>
      <w:numFmt w:val="bullet"/>
      <w:lvlText w:val="•"/>
      <w:lvlJc w:val="left"/>
      <w:pPr>
        <w:tabs>
          <w:tab w:val="num" w:pos="6054"/>
        </w:tabs>
        <w:ind w:left="5236" w:firstLine="22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5BAEBC56">
      <w:start w:val="1"/>
      <w:numFmt w:val="bullet"/>
      <w:lvlText w:val="o"/>
      <w:lvlJc w:val="left"/>
      <w:pPr>
        <w:tabs>
          <w:tab w:val="num" w:pos="6774"/>
        </w:tabs>
        <w:ind w:left="5956" w:firstLine="23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E99219C2">
      <w:start w:val="1"/>
      <w:numFmt w:val="bullet"/>
      <w:lvlText w:val="▪"/>
      <w:lvlJc w:val="left"/>
      <w:pPr>
        <w:tabs>
          <w:tab w:val="num" w:pos="7494"/>
        </w:tabs>
        <w:ind w:left="6676" w:firstLine="2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4" w15:restartNumberingAfterBreak="0">
    <w:nsid w:val="6A2B5007"/>
    <w:multiLevelType w:val="hybridMultilevel"/>
    <w:tmpl w:val="A82ADE18"/>
    <w:numStyleLink w:val="ImportedStyle4"/>
  </w:abstractNum>
  <w:abstractNum w:abstractNumId="15" w15:restartNumberingAfterBreak="0">
    <w:nsid w:val="6DD00763"/>
    <w:multiLevelType w:val="hybridMultilevel"/>
    <w:tmpl w:val="175466E2"/>
    <w:styleLink w:val="ImportedStyle2"/>
    <w:lvl w:ilvl="0" w:tplc="89F2A248">
      <w:start w:val="1"/>
      <w:numFmt w:val="bullet"/>
      <w:lvlText w:val="•"/>
      <w:lvlJc w:val="left"/>
      <w:pPr>
        <w:ind w:left="1221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18E9982">
      <w:start w:val="1"/>
      <w:numFmt w:val="bullet"/>
      <w:lvlText w:val="o"/>
      <w:lvlJc w:val="left"/>
      <w:pPr>
        <w:ind w:left="1763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BE9E338A">
      <w:start w:val="1"/>
      <w:numFmt w:val="bullet"/>
      <w:lvlText w:val="▪"/>
      <w:lvlJc w:val="left"/>
      <w:pPr>
        <w:ind w:left="2483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953A4470">
      <w:start w:val="1"/>
      <w:numFmt w:val="bullet"/>
      <w:lvlText w:val="•"/>
      <w:lvlJc w:val="left"/>
      <w:pPr>
        <w:ind w:left="3203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DB9EE4EA">
      <w:start w:val="1"/>
      <w:numFmt w:val="bullet"/>
      <w:lvlText w:val="o"/>
      <w:lvlJc w:val="left"/>
      <w:pPr>
        <w:ind w:left="3923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7A0A6006">
      <w:start w:val="1"/>
      <w:numFmt w:val="bullet"/>
      <w:lvlText w:val="▪"/>
      <w:lvlJc w:val="left"/>
      <w:pPr>
        <w:ind w:left="4643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4D70363E">
      <w:start w:val="1"/>
      <w:numFmt w:val="bullet"/>
      <w:lvlText w:val="•"/>
      <w:lvlJc w:val="left"/>
      <w:pPr>
        <w:ind w:left="5363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53D47364">
      <w:start w:val="1"/>
      <w:numFmt w:val="bullet"/>
      <w:lvlText w:val="o"/>
      <w:lvlJc w:val="left"/>
      <w:pPr>
        <w:ind w:left="6083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29DEABFE">
      <w:start w:val="1"/>
      <w:numFmt w:val="bullet"/>
      <w:lvlText w:val="▪"/>
      <w:lvlJc w:val="left"/>
      <w:pPr>
        <w:ind w:left="6803" w:hanging="14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6" w15:restartNumberingAfterBreak="0">
    <w:nsid w:val="6E656409"/>
    <w:multiLevelType w:val="hybridMultilevel"/>
    <w:tmpl w:val="565EEC5C"/>
    <w:numStyleLink w:val="ImportedStyle8"/>
  </w:abstractNum>
  <w:abstractNum w:abstractNumId="17" w15:restartNumberingAfterBreak="0">
    <w:nsid w:val="7B263F8D"/>
    <w:multiLevelType w:val="hybridMultilevel"/>
    <w:tmpl w:val="175466E2"/>
    <w:numStyleLink w:val="ImportedStyle2"/>
  </w:abstractNum>
  <w:num w:numId="1" w16cid:durableId="1065495945">
    <w:abstractNumId w:val="5"/>
  </w:num>
  <w:num w:numId="2" w16cid:durableId="366368915">
    <w:abstractNumId w:val="12"/>
  </w:num>
  <w:num w:numId="3" w16cid:durableId="1834489860">
    <w:abstractNumId w:val="15"/>
  </w:num>
  <w:num w:numId="4" w16cid:durableId="1700160974">
    <w:abstractNumId w:val="17"/>
  </w:num>
  <w:num w:numId="5" w16cid:durableId="1064256699">
    <w:abstractNumId w:val="7"/>
  </w:num>
  <w:num w:numId="6" w16cid:durableId="1094785712">
    <w:abstractNumId w:val="6"/>
  </w:num>
  <w:num w:numId="7" w16cid:durableId="1120033860">
    <w:abstractNumId w:val="9"/>
  </w:num>
  <w:num w:numId="8" w16cid:durableId="835728615">
    <w:abstractNumId w:val="14"/>
  </w:num>
  <w:num w:numId="9" w16cid:durableId="218371296">
    <w:abstractNumId w:val="3"/>
  </w:num>
  <w:num w:numId="10" w16cid:durableId="2026442123">
    <w:abstractNumId w:val="11"/>
  </w:num>
  <w:num w:numId="11" w16cid:durableId="143860173">
    <w:abstractNumId w:val="8"/>
  </w:num>
  <w:num w:numId="12" w16cid:durableId="171991151">
    <w:abstractNumId w:val="2"/>
  </w:num>
  <w:num w:numId="13" w16cid:durableId="1082415700">
    <w:abstractNumId w:val="13"/>
  </w:num>
  <w:num w:numId="14" w16cid:durableId="191185008">
    <w:abstractNumId w:val="4"/>
  </w:num>
  <w:num w:numId="15" w16cid:durableId="396368229">
    <w:abstractNumId w:val="1"/>
  </w:num>
  <w:num w:numId="16" w16cid:durableId="452942315">
    <w:abstractNumId w:val="16"/>
  </w:num>
  <w:num w:numId="17" w16cid:durableId="1594902165">
    <w:abstractNumId w:val="0"/>
  </w:num>
  <w:num w:numId="18" w16cid:durableId="1620842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70"/>
    <w:rsid w:val="0001344D"/>
    <w:rsid w:val="001E5D70"/>
    <w:rsid w:val="0091635C"/>
    <w:rsid w:val="00D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AC47"/>
  <w15:docId w15:val="{3407F77B-832D-F94D-9D19-038524B7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Заголовок 1"/>
    <w:next w:val="a"/>
    <w:pPr>
      <w:keepNext/>
      <w:keepLines/>
      <w:spacing w:after="3" w:line="259" w:lineRule="auto"/>
      <w:ind w:left="544" w:hanging="10"/>
      <w:jc w:val="center"/>
      <w:outlineLvl w:val="0"/>
    </w:pPr>
    <w:rPr>
      <w:rFonts w:ascii="Calibri" w:hAnsi="Calibri" w:cs="Arial Unicode MS"/>
      <w:b/>
      <w:bCs/>
      <w:color w:val="000000"/>
      <w:sz w:val="24"/>
      <w:szCs w:val="24"/>
      <w:u w:color="000000"/>
    </w:rPr>
  </w:style>
  <w:style w:type="paragraph" w:customStyle="1" w:styleId="a">
    <w:name w:val="Обычный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customStyle="1" w:styleId="2">
    <w:name w:val="Заголовок 2"/>
    <w:next w:val="a"/>
    <w:pPr>
      <w:keepNext/>
      <w:keepLines/>
      <w:spacing w:after="26" w:line="259" w:lineRule="auto"/>
      <w:ind w:left="2621" w:hanging="10"/>
      <w:outlineLvl w:val="1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customStyle="1" w:styleId="3">
    <w:name w:val="Заголовок 3"/>
    <w:next w:val="a"/>
    <w:pPr>
      <w:keepNext/>
      <w:keepLines/>
      <w:spacing w:after="158" w:line="259" w:lineRule="auto"/>
      <w:ind w:left="2492" w:hanging="10"/>
      <w:jc w:val="center"/>
      <w:outlineLvl w:val="2"/>
    </w:pPr>
    <w:rPr>
      <w:rFonts w:ascii="Calibri" w:hAnsi="Calibri" w:cs="Arial Unicode MS"/>
      <w:b/>
      <w:bCs/>
      <w:color w:val="000000"/>
      <w:sz w:val="19"/>
      <w:szCs w:val="19"/>
      <w:u w:color="000000"/>
    </w:rPr>
  </w:style>
  <w:style w:type="paragraph" w:customStyle="1" w:styleId="4">
    <w:name w:val="Заголовок 4"/>
    <w:next w:val="a"/>
    <w:pPr>
      <w:keepNext/>
      <w:keepLines/>
      <w:spacing w:after="171" w:line="259" w:lineRule="auto"/>
      <w:ind w:left="2333"/>
      <w:outlineLvl w:val="2"/>
    </w:pPr>
    <w:rPr>
      <w:rFonts w:ascii="Calibri" w:eastAsia="Calibri" w:hAnsi="Calibri" w:cs="Calibri"/>
      <w:b/>
      <w:bCs/>
      <w:color w:val="000000"/>
      <w:sz w:val="18"/>
      <w:szCs w:val="18"/>
      <w:u w:color="000000"/>
    </w:r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563C1"/>
      <w:sz w:val="25"/>
      <w:szCs w:val="25"/>
      <w:u w:val="single" w:color="0563C1"/>
    </w:r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gle/xBdrzCtLBFNi4Zdm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4025</Words>
  <Characters>22943</Characters>
  <Application>Microsoft Office Word</Application>
  <DocSecurity>0</DocSecurity>
  <Lines>191</Lines>
  <Paragraphs>53</Paragraphs>
  <ScaleCrop>false</ScaleCrop>
  <Company/>
  <LinksUpToDate>false</LinksUpToDate>
  <CharactersWithSpaces>26915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2</cp:revision>
  <dcterms:created xsi:type="dcterms:W3CDTF">2026-06-19T13:56:00Z</dcterms:created>
  <dcterms:modified xsi:type="dcterms:W3CDTF">2026-06-19T13:56:00Z</dcterms:modified>
</cp:coreProperties>
</file>